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jc w:val="both"/>
        <w:textAlignment w:val="auto"/>
        <w:rPr>
          <w:rFonts w:hint="default" w:ascii="Times New Roman" w:hAnsi="Times New Roman" w:eastAsia="方正仿宋简体" w:cs="Times New Roman"/>
          <w:sz w:val="32"/>
          <w:szCs w:val="32"/>
        </w:rPr>
      </w:pPr>
      <w:bookmarkStart w:id="0" w:name="_GoBack"/>
      <w:bookmarkEnd w:id="0"/>
      <w:r>
        <w:rPr>
          <w:rFonts w:hint="default" w:ascii="Times New Roman" w:hAnsi="Times New Roman" w:eastAsia="方正仿宋简体" w:cs="Times New Roman"/>
          <w:color w:val="181818"/>
          <w:w w:val="105"/>
          <w:sz w:val="32"/>
          <w:szCs w:val="32"/>
        </w:rPr>
        <w:t>附件1</w:t>
      </w:r>
    </w:p>
    <w:p>
      <w:pPr>
        <w:pStyle w:val="5"/>
        <w:keepNext w:val="0"/>
        <w:keepLines w:val="0"/>
        <w:pageBreakBefore w:val="0"/>
        <w:kinsoku/>
        <w:topLinePunct w:val="0"/>
        <w:bidi w:val="0"/>
        <w:adjustRightInd/>
        <w:snapToGrid/>
        <w:spacing w:before="0"/>
        <w:ind w:left="0" w:leftChars="0" w:right="0" w:rightChars="0"/>
        <w:textAlignment w:val="auto"/>
        <w:rPr>
          <w:rFonts w:ascii="Times New Roman" w:hAnsi="Times New Roman"/>
          <w:sz w:val="36"/>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0"/>
        <w:jc w:val="center"/>
        <w:textAlignment w:val="auto"/>
        <w:rPr>
          <w:rFonts w:hint="eastAsia" w:ascii="方正小标宋简体" w:hAnsi="方正小标宋简体" w:eastAsia="方正小标宋简体" w:cs="方正小标宋简体"/>
          <w:color w:val="181818"/>
          <w:spacing w:val="0"/>
          <w:w w:val="100"/>
          <w:sz w:val="44"/>
          <w:szCs w:val="44"/>
        </w:rPr>
      </w:pPr>
      <w:r>
        <w:rPr>
          <w:rFonts w:hint="eastAsia" w:ascii="方正小标宋简体" w:hAnsi="方正小标宋简体" w:eastAsia="方正小标宋简体" w:cs="方正小标宋简体"/>
          <w:color w:val="181818"/>
          <w:spacing w:val="0"/>
          <w:w w:val="100"/>
          <w:sz w:val="44"/>
          <w:szCs w:val="44"/>
        </w:rPr>
        <w:t>2023年</w:t>
      </w:r>
      <w:r>
        <w:rPr>
          <w:rFonts w:hint="eastAsia" w:ascii="方正小标宋简体" w:hAnsi="方正小标宋简体" w:eastAsia="方正小标宋简体" w:cs="方正小标宋简体"/>
          <w:color w:val="181818"/>
          <w:spacing w:val="0"/>
          <w:w w:val="100"/>
          <w:sz w:val="44"/>
          <w:szCs w:val="44"/>
          <w:lang w:eastAsia="zh-CN"/>
        </w:rPr>
        <w:t>楚雄州</w:t>
      </w:r>
      <w:r>
        <w:rPr>
          <w:rFonts w:hint="eastAsia" w:ascii="方正小标宋简体" w:hAnsi="方正小标宋简体" w:eastAsia="方正小标宋简体" w:cs="方正小标宋简体"/>
          <w:color w:val="181818"/>
          <w:spacing w:val="0"/>
          <w:w w:val="100"/>
          <w:sz w:val="44"/>
          <w:szCs w:val="44"/>
        </w:rPr>
        <w:t>危险化学品安全监管</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0"/>
        <w:jc w:val="center"/>
        <w:textAlignment w:val="auto"/>
        <w:rPr>
          <w:rFonts w:hint="eastAsia" w:ascii="方正小标宋简体" w:hAnsi="方正小标宋简体" w:eastAsia="方正小标宋简体" w:cs="方正小标宋简体"/>
          <w:spacing w:val="0"/>
          <w:w w:val="100"/>
          <w:sz w:val="44"/>
          <w:szCs w:val="44"/>
        </w:rPr>
      </w:pPr>
      <w:r>
        <w:rPr>
          <w:rFonts w:hint="eastAsia" w:ascii="方正小标宋简体" w:hAnsi="方正小标宋简体" w:eastAsia="方正小标宋简体" w:cs="方正小标宋简体"/>
          <w:color w:val="181818"/>
          <w:spacing w:val="0"/>
          <w:w w:val="100"/>
          <w:sz w:val="44"/>
          <w:szCs w:val="44"/>
        </w:rPr>
        <w:t>重点工作综合评价</w:t>
      </w:r>
      <w:r>
        <w:rPr>
          <w:rFonts w:hint="eastAsia" w:ascii="方正小标宋简体" w:hAnsi="方正小标宋简体" w:eastAsia="方正小标宋简体" w:cs="方正小标宋简体"/>
          <w:color w:val="181818"/>
          <w:spacing w:val="0"/>
          <w:w w:val="100"/>
          <w:sz w:val="44"/>
          <w:szCs w:val="44"/>
          <w:lang w:eastAsia="zh-CN"/>
        </w:rPr>
        <w:t>体系</w:t>
      </w:r>
      <w:r>
        <w:rPr>
          <w:rFonts w:hint="eastAsia" w:ascii="方正小标宋简体" w:hAnsi="方正小标宋简体" w:eastAsia="方正小标宋简体" w:cs="方正小标宋简体"/>
          <w:color w:val="181818"/>
          <w:spacing w:val="0"/>
          <w:w w:val="100"/>
          <w:sz w:val="44"/>
          <w:szCs w:val="44"/>
        </w:rPr>
        <w:t>得分表</w:t>
      </w:r>
    </w:p>
    <w:p>
      <w:pPr>
        <w:pStyle w:val="5"/>
        <w:keepNext w:val="0"/>
        <w:keepLines w:val="0"/>
        <w:pageBreakBefore w:val="0"/>
        <w:kinsoku/>
        <w:topLinePunct w:val="0"/>
        <w:bidi w:val="0"/>
        <w:adjustRightInd/>
        <w:snapToGrid/>
        <w:spacing w:before="0"/>
        <w:ind w:left="0" w:leftChars="0" w:right="0" w:rightChars="0"/>
        <w:textAlignment w:val="auto"/>
        <w:rPr>
          <w:rFonts w:ascii="Times New Roman" w:hAnsi="Times New Roman"/>
          <w:sz w:val="20"/>
        </w:rPr>
      </w:pPr>
    </w:p>
    <w:p>
      <w:pPr>
        <w:pStyle w:val="5"/>
        <w:keepNext w:val="0"/>
        <w:keepLines w:val="0"/>
        <w:pageBreakBefore w:val="0"/>
        <w:kinsoku/>
        <w:topLinePunct w:val="0"/>
        <w:bidi w:val="0"/>
        <w:adjustRightInd/>
        <w:snapToGrid/>
        <w:spacing w:before="0"/>
        <w:ind w:left="0" w:leftChars="0" w:right="0" w:rightChars="0"/>
        <w:textAlignment w:val="auto"/>
        <w:rPr>
          <w:rFonts w:ascii="Times New Roman" w:hAnsi="Times New Roman"/>
          <w:sz w:val="19"/>
        </w:rPr>
      </w:pPr>
    </w:p>
    <w:tbl>
      <w:tblPr>
        <w:tblStyle w:val="9"/>
        <w:tblW w:w="97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785"/>
        <w:gridCol w:w="1965"/>
        <w:gridCol w:w="1980"/>
        <w:gridCol w:w="1140"/>
        <w:gridCol w:w="1455"/>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eastAsia="方正仿宋_GBK" w:cs="方正仿宋_GBK"/>
                <w:b/>
                <w:bCs/>
                <w:sz w:val="28"/>
                <w:szCs w:val="28"/>
                <w:vertAlign w:val="baseline"/>
                <w:lang w:val="en-US" w:eastAsia="zh-CN" w:bidi="ar-SA"/>
              </w:rPr>
              <w:t>县</w:t>
            </w:r>
            <w:r>
              <w:rPr>
                <w:rFonts w:hint="eastAsia" w:ascii="Times New Roman" w:hAnsi="Times New Roman" w:eastAsia="方正仿宋_GBK" w:cs="方正仿宋_GBK"/>
                <w:b/>
                <w:bCs/>
                <w:sz w:val="28"/>
                <w:szCs w:val="28"/>
                <w:vertAlign w:val="baseline"/>
                <w:lang w:val="en-US" w:eastAsia="zh-CN" w:bidi="ar-SA"/>
              </w:rPr>
              <w:t>市</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1-6月中期评估得分</w:t>
            </w:r>
            <w:r>
              <w:rPr>
                <w:rFonts w:hint="eastAsia" w:eastAsia="方正仿宋_GBK" w:cs="方正仿宋_GBK"/>
                <w:b/>
                <w:bCs/>
                <w:sz w:val="28"/>
                <w:szCs w:val="28"/>
                <w:vertAlign w:val="baseline"/>
                <w:lang w:val="en-US" w:eastAsia="zh-CN" w:bidi="ar-SA"/>
              </w:rPr>
              <w:t>（</w:t>
            </w:r>
            <w:r>
              <w:rPr>
                <w:rFonts w:hint="eastAsia" w:ascii="Times New Roman" w:hAnsi="Times New Roman" w:eastAsia="方正仿宋_GBK" w:cs="方正仿宋_GBK"/>
                <w:b/>
                <w:bCs/>
                <w:sz w:val="28"/>
                <w:szCs w:val="28"/>
                <w:vertAlign w:val="baseline"/>
                <w:lang w:val="en-US" w:eastAsia="zh-CN" w:bidi="ar-SA"/>
              </w:rPr>
              <w:t>20%权重）</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7-11月每月晾晒平均得分</w:t>
            </w:r>
          </w:p>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eastAsia="方正仿宋_GBK" w:cs="方正仿宋_GBK"/>
                <w:b/>
                <w:bCs/>
                <w:sz w:val="28"/>
                <w:szCs w:val="28"/>
                <w:vertAlign w:val="baseline"/>
                <w:lang w:val="en-US" w:eastAsia="zh-CN" w:bidi="ar-SA"/>
              </w:rPr>
              <w:t>（</w:t>
            </w:r>
            <w:r>
              <w:rPr>
                <w:rFonts w:hint="eastAsia" w:ascii="Times New Roman" w:hAnsi="Times New Roman" w:eastAsia="方正仿宋_GBK" w:cs="方正仿宋_GBK"/>
                <w:b/>
                <w:bCs/>
                <w:sz w:val="28"/>
                <w:szCs w:val="28"/>
                <w:vertAlign w:val="baseline"/>
                <w:lang w:val="en-US" w:eastAsia="zh-CN" w:bidi="ar-SA"/>
              </w:rPr>
              <w:t>30%权重）</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12月评估得分</w:t>
            </w:r>
            <w:r>
              <w:rPr>
                <w:rFonts w:hint="eastAsia" w:eastAsia="方正仿宋_GBK" w:cs="方正仿宋_GBK"/>
                <w:b/>
                <w:bCs/>
                <w:sz w:val="28"/>
                <w:szCs w:val="28"/>
                <w:vertAlign w:val="baseline"/>
                <w:lang w:val="en-US" w:eastAsia="zh-CN" w:bidi="ar-SA"/>
              </w:rPr>
              <w:t>（</w:t>
            </w:r>
            <w:r>
              <w:rPr>
                <w:rFonts w:hint="eastAsia" w:ascii="Times New Roman" w:hAnsi="Times New Roman" w:eastAsia="方正仿宋_GBK" w:cs="方正仿宋_GBK"/>
                <w:b/>
                <w:bCs/>
                <w:sz w:val="28"/>
                <w:szCs w:val="28"/>
                <w:vertAlign w:val="baseline"/>
                <w:lang w:val="en-US" w:eastAsia="zh-CN" w:bidi="ar-SA"/>
              </w:rPr>
              <w:t>50%权重）</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事故加权扣分</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全年综合评价得分</w:t>
            </w:r>
          </w:p>
        </w:tc>
        <w:tc>
          <w:tcPr>
            <w:tcW w:w="566" w:type="dxa"/>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等</w:t>
            </w:r>
          </w:p>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2"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b/>
                <w:bCs/>
                <w:color w:val="181818"/>
                <w:w w:val="105"/>
                <w:sz w:val="24"/>
                <w:szCs w:val="24"/>
                <w:vertAlign w:val="baseline"/>
              </w:rPr>
            </w:pPr>
          </w:p>
        </w:tc>
        <w:tc>
          <w:tcPr>
            <w:tcW w:w="1785"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1965"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1980"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1140"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1455"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566"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b/>
                <w:bCs/>
                <w:color w:val="181818"/>
                <w:w w:val="105"/>
                <w:sz w:val="24"/>
                <w:szCs w:val="24"/>
                <w:vertAlign w:val="baseline"/>
              </w:rPr>
            </w:pPr>
          </w:p>
        </w:tc>
        <w:tc>
          <w:tcPr>
            <w:tcW w:w="1785"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1965"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1980"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1140"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1455"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566"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b/>
                <w:bCs/>
                <w:color w:val="181818"/>
                <w:w w:val="105"/>
                <w:sz w:val="24"/>
                <w:szCs w:val="24"/>
                <w:vertAlign w:val="baseline"/>
              </w:rPr>
            </w:pPr>
          </w:p>
        </w:tc>
        <w:tc>
          <w:tcPr>
            <w:tcW w:w="1785"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1965"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1980"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1140"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1455"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566"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b/>
                <w:bCs/>
                <w:color w:val="181818"/>
                <w:w w:val="105"/>
                <w:sz w:val="24"/>
                <w:szCs w:val="24"/>
                <w:vertAlign w:val="baseline"/>
              </w:rPr>
            </w:pPr>
          </w:p>
        </w:tc>
        <w:tc>
          <w:tcPr>
            <w:tcW w:w="1785"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1965"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1980"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1140"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1455"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c>
          <w:tcPr>
            <w:tcW w:w="566" w:type="dxa"/>
            <w:noWrap w:val="0"/>
            <w:vAlign w:val="center"/>
          </w:tcPr>
          <w:p>
            <w:pPr>
              <w:keepNext w:val="0"/>
              <w:keepLines w:val="0"/>
              <w:pageBreakBefore w:val="0"/>
              <w:kinsoku/>
              <w:topLinePunct w:val="0"/>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105"/>
                <w:sz w:val="32"/>
                <w:szCs w:val="32"/>
                <w:vertAlign w:val="baseline"/>
              </w:rPr>
            </w:pP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注：发生</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起</w:t>
      </w:r>
      <w:r>
        <w:rPr>
          <w:rFonts w:hint="default" w:ascii="Times New Roman" w:hAnsi="Times New Roman" w:eastAsia="方正仿宋_GBK" w:cs="Times New Roman"/>
          <w:sz w:val="32"/>
          <w:szCs w:val="32"/>
          <w:lang w:eastAsia="zh-CN"/>
        </w:rPr>
        <w:t>一般</w:t>
      </w:r>
      <w:r>
        <w:rPr>
          <w:rFonts w:hint="default" w:ascii="Times New Roman" w:hAnsi="Times New Roman" w:eastAsia="方正仿宋_GBK" w:cs="Times New Roman"/>
          <w:sz w:val="32"/>
          <w:szCs w:val="32"/>
        </w:rPr>
        <w:t>事故扣</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（每亡</w:t>
      </w:r>
      <w:r>
        <w:rPr>
          <w:rFonts w:hint="default" w:ascii="Times New Roman" w:hAnsi="Times New Roman" w:eastAsia="方正仿宋_GBK" w:cs="Times New Roman"/>
          <w:sz w:val="32"/>
          <w:szCs w:val="32"/>
          <w:lang w:val="en-US" w:eastAsia="zh-CN"/>
        </w:rPr>
        <w:t>1人再扣2分</w:t>
      </w:r>
      <w:r>
        <w:rPr>
          <w:rFonts w:hint="default" w:ascii="Times New Roman" w:hAnsi="Times New Roman" w:eastAsia="方正仿宋_GBK" w:cs="Times New Roman"/>
          <w:sz w:val="32"/>
          <w:szCs w:val="32"/>
          <w:lang w:eastAsia="zh-CN"/>
        </w:rPr>
        <w:t>）；发生</w:t>
      </w:r>
      <w:r>
        <w:rPr>
          <w:rFonts w:hint="default" w:ascii="Times New Roman" w:hAnsi="Times New Roman" w:eastAsia="方正仿宋_GBK" w:cs="Times New Roman"/>
          <w:sz w:val="32"/>
          <w:szCs w:val="32"/>
        </w:rPr>
        <w:t>一起</w:t>
      </w:r>
      <w:r>
        <w:rPr>
          <w:rFonts w:hint="default" w:ascii="Times New Roman" w:hAnsi="Times New Roman" w:eastAsia="方正仿宋_GBK" w:cs="Times New Roman"/>
          <w:sz w:val="32"/>
          <w:szCs w:val="32"/>
          <w:lang w:eastAsia="zh-CN"/>
        </w:rPr>
        <w:t>较大及以上</w:t>
      </w:r>
      <w:r>
        <w:rPr>
          <w:rFonts w:hint="default" w:ascii="Times New Roman" w:hAnsi="Times New Roman" w:eastAsia="方正仿宋_GBK" w:cs="Times New Roman"/>
          <w:sz w:val="32"/>
          <w:szCs w:val="32"/>
        </w:rPr>
        <w:t>事故</w:t>
      </w:r>
      <w:r>
        <w:rPr>
          <w:rFonts w:hint="default" w:ascii="Times New Roman" w:hAnsi="Times New Roman" w:eastAsia="方正仿宋_GBK" w:cs="Times New Roman"/>
          <w:sz w:val="32"/>
          <w:szCs w:val="32"/>
          <w:lang w:eastAsia="zh-CN"/>
        </w:rPr>
        <w:t>综合评价直接定为“差”等次</w:t>
      </w:r>
      <w:r>
        <w:rPr>
          <w:rFonts w:hint="default" w:ascii="Times New Roman" w:hAnsi="Times New Roman" w:eastAsia="方正仿宋_GBK" w:cs="Times New Roman"/>
          <w:sz w:val="32"/>
          <w:szCs w:val="32"/>
        </w:rPr>
        <w:t>。</w:t>
      </w:r>
    </w:p>
    <w:p>
      <w:pPr>
        <w:keepNext w:val="0"/>
        <w:keepLines w:val="0"/>
        <w:pageBreakBefore w:val="0"/>
        <w:kinsoku/>
        <w:topLinePunct w:val="0"/>
        <w:bidi w:val="0"/>
        <w:adjustRightInd/>
        <w:snapToGrid/>
        <w:spacing w:before="0"/>
        <w:ind w:left="0" w:leftChars="0" w:right="0" w:rightChars="0"/>
        <w:textAlignment w:val="auto"/>
        <w:rPr>
          <w:rFonts w:hint="eastAsia" w:ascii="Times New Roman" w:hAnsi="Times New Roman" w:eastAsia="方正黑体_GBK" w:cs="方正黑体_GBK"/>
          <w:color w:val="181818"/>
          <w:w w:val="105"/>
          <w:sz w:val="32"/>
          <w:szCs w:val="32"/>
        </w:rPr>
      </w:pPr>
    </w:p>
    <w:p>
      <w:pPr>
        <w:keepNext w:val="0"/>
        <w:keepLines w:val="0"/>
        <w:pageBreakBefore w:val="0"/>
        <w:kinsoku/>
        <w:topLinePunct w:val="0"/>
        <w:bidi w:val="0"/>
        <w:adjustRightInd/>
        <w:snapToGrid/>
        <w:spacing w:before="0"/>
        <w:ind w:left="0" w:leftChars="0" w:right="0" w:rightChars="0"/>
        <w:textAlignment w:val="auto"/>
        <w:rPr>
          <w:rFonts w:hint="eastAsia" w:ascii="Times New Roman" w:hAnsi="Times New Roman" w:eastAsia="方正黑体_GBK" w:cs="方正黑体_GBK"/>
          <w:color w:val="181818"/>
          <w:w w:val="105"/>
          <w:sz w:val="32"/>
          <w:szCs w:val="32"/>
        </w:rPr>
      </w:pPr>
    </w:p>
    <w:p>
      <w:pPr>
        <w:keepNext w:val="0"/>
        <w:keepLines w:val="0"/>
        <w:pageBreakBefore w:val="0"/>
        <w:kinsoku/>
        <w:topLinePunct w:val="0"/>
        <w:bidi w:val="0"/>
        <w:adjustRightInd/>
        <w:snapToGrid/>
        <w:spacing w:before="0"/>
        <w:ind w:left="0" w:leftChars="0" w:right="0" w:rightChars="0"/>
        <w:textAlignment w:val="auto"/>
        <w:rPr>
          <w:rFonts w:hint="eastAsia" w:ascii="Times New Roman" w:hAnsi="Times New Roman" w:eastAsia="方正黑体_GBK" w:cs="方正黑体_GBK"/>
          <w:color w:val="181818"/>
          <w:w w:val="105"/>
          <w:sz w:val="32"/>
          <w:szCs w:val="32"/>
        </w:rPr>
      </w:pPr>
    </w:p>
    <w:p>
      <w:pPr>
        <w:keepNext w:val="0"/>
        <w:keepLines w:val="0"/>
        <w:pageBreakBefore w:val="0"/>
        <w:kinsoku/>
        <w:topLinePunct w:val="0"/>
        <w:bidi w:val="0"/>
        <w:adjustRightInd/>
        <w:snapToGrid/>
        <w:spacing w:before="0"/>
        <w:ind w:left="0" w:leftChars="0" w:right="0" w:rightChars="0"/>
        <w:textAlignment w:val="auto"/>
        <w:rPr>
          <w:rFonts w:hint="eastAsia" w:ascii="Times New Roman" w:hAnsi="Times New Roman" w:eastAsia="方正黑体_GBK" w:cs="方正黑体_GBK"/>
          <w:color w:val="181818"/>
          <w:w w:val="105"/>
          <w:sz w:val="32"/>
          <w:szCs w:val="32"/>
        </w:rPr>
      </w:pPr>
    </w:p>
    <w:p>
      <w:pPr>
        <w:keepNext w:val="0"/>
        <w:keepLines w:val="0"/>
        <w:pageBreakBefore w:val="0"/>
        <w:kinsoku/>
        <w:topLinePunct w:val="0"/>
        <w:bidi w:val="0"/>
        <w:adjustRightInd/>
        <w:snapToGrid/>
        <w:spacing w:before="0"/>
        <w:ind w:left="0" w:leftChars="0" w:right="0" w:rightChars="0"/>
        <w:textAlignment w:val="auto"/>
        <w:rPr>
          <w:rFonts w:hint="eastAsia" w:ascii="Times New Roman" w:hAnsi="Times New Roman" w:eastAsia="方正黑体_GBK" w:cs="方正黑体_GBK"/>
          <w:color w:val="181818"/>
          <w:w w:val="105"/>
          <w:sz w:val="32"/>
          <w:szCs w:val="32"/>
        </w:rPr>
      </w:pPr>
    </w:p>
    <w:p>
      <w:pPr>
        <w:keepNext w:val="0"/>
        <w:keepLines w:val="0"/>
        <w:pageBreakBefore w:val="0"/>
        <w:kinsoku/>
        <w:topLinePunct w:val="0"/>
        <w:bidi w:val="0"/>
        <w:adjustRightInd/>
        <w:snapToGrid/>
        <w:spacing w:before="0"/>
        <w:ind w:left="0" w:leftChars="0" w:right="0" w:rightChars="0"/>
        <w:textAlignment w:val="auto"/>
        <w:rPr>
          <w:rFonts w:hint="eastAsia" w:ascii="Times New Roman" w:hAnsi="Times New Roman" w:eastAsia="方正黑体_GBK" w:cs="方正黑体_GBK"/>
          <w:color w:val="181818"/>
          <w:w w:val="105"/>
          <w:sz w:val="32"/>
          <w:szCs w:val="32"/>
        </w:rPr>
      </w:pPr>
    </w:p>
    <w:p>
      <w:pPr>
        <w:keepNext w:val="0"/>
        <w:keepLines w:val="0"/>
        <w:pageBreakBefore w:val="0"/>
        <w:kinsoku/>
        <w:topLinePunct w:val="0"/>
        <w:bidi w:val="0"/>
        <w:adjustRightInd/>
        <w:snapToGrid/>
        <w:spacing w:before="0"/>
        <w:ind w:left="0" w:leftChars="0" w:right="0" w:rightChars="0"/>
        <w:textAlignment w:val="auto"/>
        <w:rPr>
          <w:rFonts w:hint="default" w:ascii="Times New Roman" w:hAnsi="Times New Roman" w:eastAsia="方正黑体_GBK" w:cs="Times New Roman"/>
          <w:color w:val="181818"/>
          <w:w w:val="105"/>
          <w:sz w:val="32"/>
          <w:szCs w:val="32"/>
        </w:rPr>
      </w:pPr>
    </w:p>
    <w:p>
      <w:pPr>
        <w:keepNext w:val="0"/>
        <w:keepLines w:val="0"/>
        <w:pageBreakBefore w:val="0"/>
        <w:kinsoku/>
        <w:topLinePunct w:val="0"/>
        <w:bidi w:val="0"/>
        <w:adjustRightInd/>
        <w:snapToGrid/>
        <w:spacing w:before="0"/>
        <w:ind w:left="0" w:leftChars="0" w:right="0" w:rightChars="0"/>
        <w:textAlignment w:val="auto"/>
        <w:rPr>
          <w:rFonts w:hint="default" w:ascii="Times New Roman" w:hAnsi="Times New Roman" w:eastAsia="方正仿宋简体" w:cs="Times New Roman"/>
          <w:color w:val="181818"/>
          <w:w w:val="105"/>
          <w:sz w:val="32"/>
          <w:szCs w:val="32"/>
        </w:rPr>
      </w:pPr>
      <w:r>
        <w:rPr>
          <w:rFonts w:hint="default" w:ascii="Times New Roman" w:hAnsi="Times New Roman" w:eastAsia="方正仿宋简体" w:cs="Times New Roman"/>
          <w:color w:val="181818"/>
          <w:w w:val="105"/>
          <w:sz w:val="32"/>
          <w:szCs w:val="32"/>
        </w:rPr>
        <w:t>附件2</w:t>
      </w:r>
    </w:p>
    <w:p>
      <w:pPr>
        <w:pStyle w:val="5"/>
        <w:keepNext w:val="0"/>
        <w:keepLines w:val="0"/>
        <w:pageBreakBefore w:val="0"/>
        <w:widowControl w:val="0"/>
        <w:kinsoku/>
        <w:wordWrap/>
        <w:overflowPunct/>
        <w:topLinePunct w:val="0"/>
        <w:autoSpaceDE w:val="0"/>
        <w:autoSpaceDN w:val="0"/>
        <w:bidi w:val="0"/>
        <w:adjustRightInd/>
        <w:snapToGrid/>
        <w:spacing w:before="0" w:after="0" w:afterAutospacing="0" w:line="700" w:lineRule="exact"/>
        <w:ind w:left="0" w:leftChars="0" w:right="0" w:rightChars="0" w:firstLine="0" w:firstLineChars="0"/>
        <w:jc w:val="both"/>
        <w:textAlignment w:val="auto"/>
        <w:rPr>
          <w:rFonts w:hint="eastAsia" w:ascii="方正小标宋简体" w:hAnsi="方正小标宋简体" w:eastAsia="方正小标宋简体" w:cs="方正小标宋简体"/>
          <w:sz w:val="44"/>
          <w:szCs w:val="44"/>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0" w:after="0" w:afterAutospacing="0"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eastAsia="zh-CN"/>
        </w:rPr>
        <w:t>楚雄州</w:t>
      </w:r>
      <w:r>
        <w:rPr>
          <w:rFonts w:hint="eastAsia" w:ascii="方正小标宋简体" w:hAnsi="方正小标宋简体" w:eastAsia="方正小标宋简体" w:cs="方正小标宋简体"/>
          <w:sz w:val="44"/>
          <w:szCs w:val="44"/>
        </w:rPr>
        <w:t>危险化学品安全监管</w:t>
      </w:r>
    </w:p>
    <w:p>
      <w:pPr>
        <w:pStyle w:val="5"/>
        <w:keepNext w:val="0"/>
        <w:keepLines w:val="0"/>
        <w:pageBreakBefore w:val="0"/>
        <w:widowControl w:val="0"/>
        <w:kinsoku/>
        <w:wordWrap/>
        <w:overflowPunct/>
        <w:topLinePunct w:val="0"/>
        <w:autoSpaceDE w:val="0"/>
        <w:autoSpaceDN w:val="0"/>
        <w:bidi w:val="0"/>
        <w:adjustRightInd/>
        <w:snapToGrid/>
        <w:spacing w:before="0" w:after="0" w:afterAutospacing="0" w:line="600" w:lineRule="exact"/>
        <w:ind w:left="0" w:leftChars="0" w:right="0" w:rightChars="0" w:firstLine="0" w:firstLineChars="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重点工作评分表（试行）</w:t>
      </w:r>
    </w:p>
    <w:tbl>
      <w:tblPr>
        <w:tblStyle w:val="9"/>
        <w:tblpPr w:leftFromText="180" w:rightFromText="180" w:vertAnchor="text" w:horzAnchor="page" w:tblpX="1174" w:tblpY="225"/>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845"/>
        <w:gridCol w:w="658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blHeader/>
        </w:trPr>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序号</w:t>
            </w: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一级指标</w:t>
            </w:r>
          </w:p>
        </w:tc>
        <w:tc>
          <w:tcPr>
            <w:tcW w:w="6585"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评价规则</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95"/>
                <w:kern w:val="0"/>
                <w:sz w:val="28"/>
                <w:szCs w:val="28"/>
                <w:lang w:val="en-US" w:eastAsia="zh-CN" w:bidi="ar-SA"/>
              </w:rPr>
              <w:t>1</w:t>
            </w: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b w:val="0"/>
                <w:bCs w:val="0"/>
                <w:color w:val="181818"/>
                <w:spacing w:val="-9"/>
                <w:w w:val="105"/>
                <w:sz w:val="28"/>
                <w:szCs w:val="28"/>
                <w:lang w:val="en-US" w:eastAsia="zh-CN"/>
              </w:rPr>
              <w:t>危险化学品建设项目安全风险管控（5分）</w:t>
            </w: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pacing w:val="-8"/>
                <w:sz w:val="28"/>
                <w:szCs w:val="28"/>
                <w:lang w:val="en-US"/>
              </w:rPr>
            </w:pPr>
            <w:r>
              <w:rPr>
                <w:rFonts w:hint="eastAsia" w:ascii="Times New Roman" w:hAnsi="Times New Roman" w:eastAsia="方正仿宋_GBK" w:cs="方正仿宋_GBK"/>
                <w:color w:val="181818"/>
                <w:spacing w:val="-14"/>
                <w:sz w:val="28"/>
                <w:szCs w:val="28"/>
                <w:lang w:eastAsia="zh-CN"/>
              </w:rPr>
              <w:t>通过抽查检查、平时掌握，凡发现新建危化品生产项目应入园但未入园或</w:t>
            </w:r>
            <w:r>
              <w:rPr>
                <w:rFonts w:hint="eastAsia" w:ascii="Times New Roman" w:hAnsi="Times New Roman" w:eastAsia="方正仿宋_GBK" w:cs="方正仿宋_GBK"/>
                <w:b w:val="0"/>
                <w:bCs w:val="0"/>
                <w:color w:val="181818"/>
                <w:spacing w:val="-9"/>
                <w:w w:val="100"/>
                <w:sz w:val="28"/>
                <w:szCs w:val="28"/>
                <w:lang w:val="en-US" w:eastAsia="zh-CN"/>
              </w:rPr>
              <w:t>危险化学品建设项目未严格落实“三同时”审查的直接扣5分。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95"/>
                <w:kern w:val="0"/>
                <w:sz w:val="28"/>
                <w:szCs w:val="28"/>
                <w:lang w:val="en-US" w:eastAsia="zh-CN" w:bidi="ar-SA"/>
              </w:rPr>
              <w:t>2</w:t>
            </w:r>
          </w:p>
        </w:tc>
        <w:tc>
          <w:tcPr>
            <w:tcW w:w="18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95"/>
                <w:kern w:val="0"/>
                <w:sz w:val="28"/>
                <w:szCs w:val="28"/>
                <w:lang w:val="en-US" w:eastAsia="zh-CN" w:bidi="ar-SA"/>
              </w:rPr>
              <w:t>重大危险源安全风险管控（15分）</w:t>
            </w: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14"/>
                <w:sz w:val="28"/>
                <w:szCs w:val="28"/>
                <w:lang w:eastAsia="zh-CN"/>
              </w:rPr>
              <w:t>本条满分为</w:t>
            </w:r>
            <w:r>
              <w:rPr>
                <w:rFonts w:hint="eastAsia" w:ascii="Times New Roman" w:hAnsi="Times New Roman" w:eastAsia="方正仿宋_GBK" w:cs="方正仿宋_GBK"/>
                <w:color w:val="181818"/>
                <w:spacing w:val="-14"/>
                <w:sz w:val="28"/>
                <w:szCs w:val="28"/>
                <w:lang w:val="en-US" w:eastAsia="zh-CN"/>
              </w:rPr>
              <w:t>10</w:t>
            </w:r>
            <w:r>
              <w:rPr>
                <w:rFonts w:hint="eastAsia" w:ascii="Times New Roman" w:hAnsi="Times New Roman" w:eastAsia="方正仿宋_GBK" w:cs="方正仿宋_GBK"/>
                <w:color w:val="181818"/>
                <w:spacing w:val="-14"/>
                <w:sz w:val="28"/>
                <w:szCs w:val="28"/>
                <w:lang w:eastAsia="zh-CN"/>
              </w:rPr>
              <w:t>分。</w:t>
            </w:r>
            <w:r>
              <w:rPr>
                <w:rFonts w:hint="eastAsia" w:ascii="Times New Roman" w:hAnsi="Times New Roman" w:eastAsia="方正仿宋_GBK" w:cs="方正仿宋_GBK"/>
                <w:color w:val="181818"/>
                <w:spacing w:val="-14"/>
                <w:sz w:val="28"/>
                <w:szCs w:val="28"/>
              </w:rPr>
              <w:t>危险化学品重大危险源企业</w:t>
            </w:r>
            <w:r>
              <w:rPr>
                <w:rFonts w:hint="eastAsia" w:ascii="Times New Roman" w:hAnsi="Times New Roman" w:eastAsia="方正仿宋_GBK" w:cs="方正仿宋_GBK"/>
                <w:color w:val="181818"/>
                <w:sz w:val="28"/>
                <w:szCs w:val="28"/>
              </w:rPr>
              <w:t>2023</w:t>
            </w:r>
            <w:r>
              <w:rPr>
                <w:rFonts w:hint="eastAsia" w:ascii="Times New Roman" w:hAnsi="Times New Roman" w:eastAsia="方正仿宋_GBK" w:cs="方正仿宋_GBK"/>
                <w:color w:val="181818"/>
                <w:spacing w:val="-13"/>
                <w:sz w:val="28"/>
                <w:szCs w:val="28"/>
              </w:rPr>
              <w:t>年安全专项</w:t>
            </w:r>
            <w:r>
              <w:rPr>
                <w:rFonts w:hint="eastAsia" w:ascii="Times New Roman" w:hAnsi="Times New Roman" w:eastAsia="方正仿宋_GBK" w:cs="方正仿宋_GBK"/>
                <w:color w:val="auto"/>
                <w:spacing w:val="-13"/>
                <w:sz w:val="28"/>
                <w:szCs w:val="28"/>
              </w:rPr>
              <w:t>检查督导评分结果</w:t>
            </w:r>
            <w:r>
              <w:rPr>
                <w:rFonts w:hint="eastAsia" w:ascii="Times New Roman" w:hAnsi="Times New Roman" w:eastAsia="方正仿宋_GBK" w:cs="方正仿宋_GBK"/>
                <w:color w:val="auto"/>
                <w:spacing w:val="-13"/>
                <w:sz w:val="28"/>
                <w:szCs w:val="28"/>
                <w:lang w:eastAsia="zh-CN"/>
              </w:rPr>
              <w:t>（满分</w:t>
            </w:r>
            <w:r>
              <w:rPr>
                <w:rFonts w:hint="eastAsia" w:ascii="Times New Roman" w:hAnsi="Times New Roman" w:eastAsia="方正仿宋_GBK" w:cs="方正仿宋_GBK"/>
                <w:color w:val="auto"/>
                <w:spacing w:val="-13"/>
                <w:sz w:val="28"/>
                <w:szCs w:val="28"/>
                <w:lang w:val="en-US" w:eastAsia="zh-CN"/>
              </w:rPr>
              <w:t>100分</w:t>
            </w:r>
            <w:r>
              <w:rPr>
                <w:rFonts w:hint="eastAsia" w:ascii="Times New Roman" w:hAnsi="Times New Roman" w:eastAsia="方正仿宋_GBK" w:cs="方正仿宋_GBK"/>
                <w:color w:val="auto"/>
                <w:spacing w:val="-13"/>
                <w:sz w:val="28"/>
                <w:szCs w:val="28"/>
                <w:lang w:eastAsia="zh-CN"/>
              </w:rPr>
              <w:t>）</w:t>
            </w:r>
            <w:r>
              <w:rPr>
                <w:rFonts w:hint="eastAsia" w:ascii="Times New Roman" w:hAnsi="Times New Roman" w:eastAsia="方正仿宋_GBK" w:cs="方正仿宋_GBK"/>
                <w:color w:val="181818"/>
                <w:w w:val="100"/>
                <w:sz w:val="28"/>
                <w:szCs w:val="28"/>
                <w:lang w:val="en-US" w:eastAsia="zh-CN"/>
              </w:rPr>
              <w:t>×10%</w:t>
            </w:r>
            <w:r>
              <w:rPr>
                <w:rFonts w:hint="eastAsia" w:ascii="Times New Roman" w:hAnsi="Times New Roman" w:eastAsia="方正仿宋_GBK" w:cs="方正仿宋_GBK"/>
                <w:color w:val="181818"/>
                <w:w w:val="100"/>
                <w:sz w:val="28"/>
                <w:szCs w:val="28"/>
              </w:rPr>
              <w:t>。</w:t>
            </w:r>
            <w:r>
              <w:rPr>
                <w:rFonts w:hint="eastAsia" w:ascii="Times New Roman" w:hAnsi="Times New Roman" w:eastAsia="方正仿宋_GBK" w:cs="方正仿宋_GBK"/>
                <w:color w:val="181818"/>
                <w:w w:val="100"/>
                <w:sz w:val="28"/>
                <w:szCs w:val="28"/>
                <w:lang w:eastAsia="zh-CN"/>
              </w:rPr>
              <w:t>第一次督导检查的评分结果纳入</w:t>
            </w:r>
            <w:r>
              <w:rPr>
                <w:rFonts w:hint="eastAsia" w:ascii="Times New Roman" w:hAnsi="Times New Roman" w:eastAsia="方正仿宋_GBK" w:cs="方正仿宋_GBK"/>
                <w:color w:val="181818"/>
                <w:w w:val="100"/>
                <w:sz w:val="28"/>
                <w:szCs w:val="28"/>
                <w:lang w:val="en-US" w:eastAsia="zh-CN"/>
              </w:rPr>
              <w:t>1-6月</w:t>
            </w:r>
            <w:r>
              <w:rPr>
                <w:rFonts w:hint="eastAsia" w:ascii="Times New Roman" w:hAnsi="Times New Roman" w:eastAsia="方正仿宋_GBK" w:cs="方正仿宋_GBK"/>
                <w:color w:val="181818"/>
                <w:w w:val="100"/>
                <w:sz w:val="28"/>
                <w:szCs w:val="28"/>
                <w:lang w:eastAsia="zh-CN"/>
              </w:rPr>
              <w:t>中期评估结果；第二次督导检查的评分结果纳入</w:t>
            </w:r>
            <w:r>
              <w:rPr>
                <w:rFonts w:hint="eastAsia" w:ascii="Times New Roman" w:hAnsi="Times New Roman" w:eastAsia="方正仿宋_GBK" w:cs="方正仿宋_GBK"/>
                <w:color w:val="181818"/>
                <w:w w:val="100"/>
                <w:sz w:val="28"/>
                <w:szCs w:val="28"/>
                <w:lang w:val="en-US" w:eastAsia="zh-CN"/>
              </w:rPr>
              <w:t>12月终期评估结果。</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trPr>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95"/>
                <w:kern w:val="0"/>
                <w:sz w:val="28"/>
                <w:szCs w:val="28"/>
                <w:lang w:val="en-US" w:eastAsia="zh-CN" w:bidi="ar-SA"/>
              </w:rPr>
              <w:t>3</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14"/>
                <w:sz w:val="28"/>
                <w:szCs w:val="28"/>
                <w:lang w:eastAsia="zh-CN"/>
              </w:rPr>
              <w:t>本条满分为</w:t>
            </w:r>
            <w:r>
              <w:rPr>
                <w:rFonts w:hint="eastAsia" w:ascii="Times New Roman" w:hAnsi="Times New Roman" w:eastAsia="方正仿宋_GBK" w:cs="方正仿宋_GBK"/>
                <w:color w:val="181818"/>
                <w:spacing w:val="-14"/>
                <w:sz w:val="28"/>
                <w:szCs w:val="28"/>
                <w:lang w:val="en-US" w:eastAsia="zh-CN"/>
              </w:rPr>
              <w:t>5</w:t>
            </w:r>
            <w:r>
              <w:rPr>
                <w:rFonts w:hint="eastAsia" w:ascii="Times New Roman" w:hAnsi="Times New Roman" w:eastAsia="方正仿宋_GBK" w:cs="方正仿宋_GBK"/>
                <w:color w:val="181818"/>
                <w:spacing w:val="-14"/>
                <w:sz w:val="28"/>
                <w:szCs w:val="28"/>
                <w:lang w:eastAsia="zh-CN"/>
              </w:rPr>
              <w:t>分。</w:t>
            </w:r>
            <w:r>
              <w:rPr>
                <w:rFonts w:hint="eastAsia" w:ascii="Times New Roman" w:hAnsi="Times New Roman" w:eastAsia="方正仿宋_GBK" w:cs="方正仿宋_GBK"/>
                <w:b/>
                <w:bCs/>
                <w:color w:val="181818"/>
                <w:spacing w:val="-14"/>
                <w:sz w:val="28"/>
                <w:szCs w:val="28"/>
                <w:lang w:eastAsia="zh-CN"/>
              </w:rPr>
              <w:t>部级、省级督导</w:t>
            </w:r>
            <w:r>
              <w:rPr>
                <w:rFonts w:hint="eastAsia" w:ascii="Times New Roman" w:hAnsi="Times New Roman" w:eastAsia="方正仿宋_GBK" w:cs="方正仿宋_GBK"/>
                <w:color w:val="181818"/>
                <w:spacing w:val="-14"/>
                <w:sz w:val="28"/>
                <w:szCs w:val="28"/>
                <w:lang w:eastAsia="zh-CN"/>
              </w:rPr>
              <w:t>抽查</w:t>
            </w:r>
            <w:r>
              <w:rPr>
                <w:rFonts w:hint="eastAsia" w:ascii="Times New Roman" w:hAnsi="Times New Roman" w:eastAsia="方正仿宋_GBK" w:cs="方正仿宋_GBK"/>
                <w:color w:val="181818"/>
                <w:spacing w:val="-9"/>
                <w:w w:val="100"/>
                <w:sz w:val="28"/>
                <w:szCs w:val="28"/>
              </w:rPr>
              <w:t>试生产危险化学</w:t>
            </w:r>
            <w:r>
              <w:rPr>
                <w:rFonts w:hint="eastAsia" w:ascii="Times New Roman" w:hAnsi="Times New Roman" w:eastAsia="方正仿宋_GBK" w:cs="方正仿宋_GBK"/>
                <w:color w:val="181818"/>
                <w:spacing w:val="-9"/>
                <w:w w:val="100"/>
                <w:sz w:val="28"/>
                <w:szCs w:val="28"/>
                <w:lang w:val="en-US" w:eastAsia="zh-CN"/>
              </w:rPr>
              <w:t>品建设项目，涉及重大危险源未按要</w:t>
            </w:r>
            <w:r>
              <w:rPr>
                <w:rFonts w:hint="eastAsia" w:ascii="Times New Roman" w:hAnsi="Times New Roman" w:eastAsia="方正仿宋_GBK" w:cs="方正仿宋_GBK"/>
                <w:color w:val="181818"/>
                <w:sz w:val="28"/>
                <w:szCs w:val="28"/>
              </w:rPr>
              <w:t>求纳入监管范畴的</w:t>
            </w:r>
            <w:r>
              <w:rPr>
                <w:rFonts w:hint="eastAsia" w:ascii="Times New Roman" w:hAnsi="Times New Roman" w:eastAsia="方正仿宋_GBK" w:cs="方正仿宋_GBK"/>
                <w:color w:val="181818"/>
                <w:w w:val="100"/>
                <w:sz w:val="28"/>
                <w:szCs w:val="28"/>
              </w:rPr>
              <w:t>，</w:t>
            </w:r>
            <w:r>
              <w:rPr>
                <w:rFonts w:hint="eastAsia" w:ascii="Times New Roman" w:hAnsi="Times New Roman" w:eastAsia="方正仿宋_GBK" w:cs="方正仿宋_GBK"/>
                <w:color w:val="181818"/>
                <w:sz w:val="28"/>
                <w:szCs w:val="28"/>
              </w:rPr>
              <w:t>直接扣</w:t>
            </w:r>
            <w:r>
              <w:rPr>
                <w:rFonts w:hint="eastAsia" w:ascii="Times New Roman" w:hAnsi="Times New Roman" w:eastAsia="方正仿宋_GBK" w:cs="方正仿宋_GBK"/>
                <w:color w:val="181818"/>
                <w:sz w:val="28"/>
                <w:szCs w:val="28"/>
                <w:lang w:val="en-US" w:eastAsia="zh-CN"/>
              </w:rPr>
              <w:t>5</w:t>
            </w:r>
            <w:r>
              <w:rPr>
                <w:rFonts w:hint="eastAsia" w:ascii="Times New Roman" w:hAnsi="Times New Roman" w:eastAsia="方正仿宋_GBK" w:cs="方正仿宋_GBK"/>
                <w:color w:val="181818"/>
                <w:sz w:val="28"/>
                <w:szCs w:val="28"/>
              </w:rPr>
              <w:t>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trPr>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95"/>
                <w:kern w:val="0"/>
                <w:sz w:val="28"/>
                <w:szCs w:val="28"/>
                <w:lang w:val="en-US" w:eastAsia="zh-CN" w:bidi="ar-SA"/>
              </w:rPr>
              <w:t>4</w:t>
            </w:r>
          </w:p>
        </w:tc>
        <w:tc>
          <w:tcPr>
            <w:tcW w:w="18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95"/>
                <w:kern w:val="0"/>
                <w:sz w:val="28"/>
                <w:szCs w:val="28"/>
                <w:lang w:val="en-US" w:eastAsia="zh-CN" w:bidi="ar-SA"/>
              </w:rPr>
              <w:t>高危细分领域安全风险专项治理（</w:t>
            </w:r>
            <w:r>
              <w:rPr>
                <w:rFonts w:hint="eastAsia" w:eastAsia="方正仿宋_GBK" w:cs="方正仿宋_GBK"/>
                <w:color w:val="181818"/>
                <w:w w:val="95"/>
                <w:kern w:val="0"/>
                <w:sz w:val="28"/>
                <w:szCs w:val="28"/>
                <w:lang w:val="en-US" w:eastAsia="zh-CN" w:bidi="ar-SA"/>
              </w:rPr>
              <w:t>7</w:t>
            </w:r>
            <w:r>
              <w:rPr>
                <w:rFonts w:hint="eastAsia" w:ascii="Times New Roman" w:hAnsi="Times New Roman" w:eastAsia="方正仿宋_GBK" w:cs="方正仿宋_GBK"/>
                <w:color w:val="181818"/>
                <w:w w:val="95"/>
                <w:kern w:val="0"/>
                <w:sz w:val="28"/>
                <w:szCs w:val="28"/>
                <w:lang w:val="en-US" w:eastAsia="zh-CN" w:bidi="ar-SA"/>
              </w:rPr>
              <w:t>分）</w:t>
            </w:r>
          </w:p>
        </w:tc>
        <w:tc>
          <w:tcPr>
            <w:tcW w:w="6585" w:type="dxa"/>
            <w:vMerge w:val="restart"/>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both"/>
              <w:textAlignment w:val="auto"/>
              <w:rPr>
                <w:rFonts w:hint="eastAsia" w:ascii="Times New Roman" w:hAnsi="Times New Roman" w:eastAsia="方正仿宋_GBK" w:cs="方正仿宋_GBK"/>
                <w:color w:val="181818"/>
                <w:spacing w:val="-14"/>
                <w:sz w:val="28"/>
                <w:szCs w:val="28"/>
                <w:lang w:eastAsia="zh-CN"/>
              </w:rPr>
            </w:pPr>
            <w:r>
              <w:rPr>
                <w:rFonts w:hint="eastAsia" w:ascii="Times New Roman" w:hAnsi="Times New Roman" w:eastAsia="方正仿宋_GBK" w:cs="方正仿宋_GBK"/>
                <w:color w:val="181818"/>
                <w:spacing w:val="-14"/>
                <w:sz w:val="28"/>
                <w:szCs w:val="28"/>
                <w:lang w:eastAsia="zh-CN"/>
              </w:rPr>
              <w:t>本条满分为</w:t>
            </w:r>
            <w:r>
              <w:rPr>
                <w:rFonts w:hint="eastAsia" w:ascii="Times New Roman" w:hAnsi="Times New Roman" w:eastAsia="方正仿宋_GBK" w:cs="方正仿宋_GBK"/>
                <w:color w:val="181818"/>
                <w:spacing w:val="-14"/>
                <w:sz w:val="28"/>
                <w:szCs w:val="28"/>
                <w:lang w:val="en-US" w:eastAsia="zh-CN"/>
              </w:rPr>
              <w:t>3</w:t>
            </w:r>
            <w:r>
              <w:rPr>
                <w:rFonts w:hint="eastAsia" w:ascii="Times New Roman" w:hAnsi="Times New Roman" w:eastAsia="方正仿宋_GBK" w:cs="方正仿宋_GBK"/>
                <w:color w:val="181818"/>
                <w:spacing w:val="-14"/>
                <w:sz w:val="28"/>
                <w:szCs w:val="28"/>
                <w:lang w:eastAsia="zh-CN"/>
              </w:rPr>
              <w:t>分。</w:t>
            </w:r>
          </w:p>
          <w:p>
            <w:pPr>
              <w:pStyle w:val="13"/>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w w:val="100"/>
                <w:kern w:val="0"/>
                <w:sz w:val="28"/>
                <w:szCs w:val="28"/>
                <w:lang w:val="en-US" w:eastAsia="zh-CN" w:bidi="ar-SA"/>
              </w:rPr>
              <w:t>合成氨、</w:t>
            </w:r>
            <w:r>
              <w:rPr>
                <w:rFonts w:hint="eastAsia" w:ascii="Times New Roman" w:hAnsi="Times New Roman" w:eastAsia="方正仿宋_GBK" w:cs="方正仿宋_GBK"/>
                <w:b/>
                <w:bCs/>
                <w:color w:val="181818"/>
                <w:w w:val="100"/>
                <w:kern w:val="0"/>
                <w:sz w:val="28"/>
                <w:szCs w:val="28"/>
                <w:lang w:val="en-US" w:eastAsia="zh-CN" w:bidi="ar-SA"/>
              </w:rPr>
              <w:t>液氯（氯乙烯）</w:t>
            </w:r>
            <w:r>
              <w:rPr>
                <w:rFonts w:hint="eastAsia" w:ascii="Times New Roman" w:hAnsi="Times New Roman" w:eastAsia="方正仿宋_GBK" w:cs="方正仿宋_GBK"/>
                <w:color w:val="181818"/>
                <w:w w:val="100"/>
                <w:kern w:val="0"/>
                <w:sz w:val="28"/>
                <w:szCs w:val="28"/>
                <w:lang w:val="en-US" w:eastAsia="zh-CN" w:bidi="ar-SA"/>
              </w:rPr>
              <w:t>、氟化、过氧化、有机硅多晶硅、电石企业：</w:t>
            </w:r>
          </w:p>
          <w:p>
            <w:pPr>
              <w:pStyle w:val="13"/>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w w:val="100"/>
                <w:kern w:val="0"/>
                <w:sz w:val="28"/>
                <w:szCs w:val="28"/>
                <w:lang w:val="en-US" w:eastAsia="zh-CN" w:bidi="ar-SA"/>
              </w:rPr>
              <w:t>企业自查完成率×1（如完成50%，则得0.5分）。</w:t>
            </w:r>
          </w:p>
          <w:p>
            <w:pPr>
              <w:pStyle w:val="13"/>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both"/>
              <w:textAlignment w:val="auto"/>
              <w:rPr>
                <w:rFonts w:hint="eastAsia" w:ascii="Times New Roman" w:hAnsi="Times New Roman" w:eastAsia="方正仿宋_GBK" w:cs="方正仿宋_GBK"/>
                <w:b/>
                <w:bCs/>
                <w:color w:val="181818"/>
                <w:spacing w:val="-9"/>
                <w:w w:val="100"/>
                <w:sz w:val="28"/>
                <w:szCs w:val="28"/>
                <w:lang w:val="en-US" w:eastAsia="zh-CN"/>
              </w:rPr>
            </w:pPr>
            <w:r>
              <w:rPr>
                <w:rFonts w:hint="eastAsia" w:ascii="Times New Roman" w:hAnsi="Times New Roman" w:eastAsia="方正仿宋_GBK" w:cs="方正仿宋_GBK"/>
                <w:color w:val="181818"/>
                <w:w w:val="100"/>
                <w:kern w:val="0"/>
                <w:sz w:val="28"/>
                <w:szCs w:val="28"/>
                <w:lang w:val="en-US" w:eastAsia="zh-CN" w:bidi="ar-SA"/>
              </w:rPr>
              <w:t>企业隐患平均整改率×2（如整改率50%，则得1分）。</w:t>
            </w:r>
          </w:p>
        </w:tc>
        <w:tc>
          <w:tcPr>
            <w:tcW w:w="70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5</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vMerge w:val="continue"/>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both"/>
              <w:textAlignment w:val="auto"/>
              <w:rPr>
                <w:rFonts w:hint="eastAsia" w:ascii="Times New Roman" w:hAnsi="Times New Roman" w:eastAsia="方正仿宋_GBK" w:cs="方正仿宋_GBK"/>
                <w:b/>
                <w:bCs/>
                <w:color w:val="181818"/>
                <w:spacing w:val="-9"/>
                <w:w w:val="100"/>
                <w:sz w:val="28"/>
                <w:szCs w:val="28"/>
                <w:lang w:val="en-US" w:eastAsia="zh-CN"/>
              </w:rPr>
            </w:pPr>
          </w:p>
        </w:tc>
        <w:tc>
          <w:tcPr>
            <w:tcW w:w="70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both"/>
              <w:textAlignment w:val="auto"/>
              <w:rPr>
                <w:rFonts w:hint="eastAsia" w:ascii="Times New Roman" w:hAnsi="Times New Roman" w:eastAsia="方正仿宋_GBK" w:cs="方正仿宋_GBK"/>
                <w:b/>
                <w:bCs/>
                <w:color w:val="181818"/>
                <w:spacing w:val="-9"/>
                <w:w w:val="100"/>
                <w:sz w:val="28"/>
                <w:szCs w:val="28"/>
                <w:lang w:val="en-US" w:eastAsia="zh-CN"/>
              </w:rPr>
            </w:pPr>
            <w:r>
              <w:rPr>
                <w:rFonts w:hint="eastAsia" w:ascii="Times New Roman" w:hAnsi="Times New Roman" w:eastAsia="方正仿宋_GBK" w:cs="方正仿宋_GBK"/>
                <w:color w:val="181818"/>
                <w:spacing w:val="-4"/>
                <w:w w:val="100"/>
                <w:sz w:val="28"/>
                <w:szCs w:val="28"/>
                <w:lang w:val="en-US" w:eastAsia="zh-CN"/>
              </w:rPr>
              <w:t>本条满分4分。</w:t>
            </w:r>
            <w:r>
              <w:rPr>
                <w:rFonts w:hint="eastAsia" w:ascii="Times New Roman" w:hAnsi="Times New Roman" w:eastAsia="方正仿宋_GBK" w:cs="方正仿宋_GBK"/>
                <w:b/>
                <w:bCs/>
                <w:color w:val="181818"/>
                <w:spacing w:val="-4"/>
                <w:w w:val="100"/>
                <w:sz w:val="28"/>
                <w:szCs w:val="28"/>
                <w:lang w:val="en-US" w:eastAsia="zh-CN"/>
              </w:rPr>
              <w:t>部级、</w:t>
            </w:r>
            <w:r>
              <w:rPr>
                <w:rFonts w:hint="eastAsia" w:ascii="Times New Roman" w:hAnsi="Times New Roman" w:eastAsia="方正仿宋_GBK" w:cs="方正仿宋_GBK"/>
                <w:b/>
                <w:bCs/>
                <w:color w:val="000000"/>
                <w:spacing w:val="-9"/>
                <w:w w:val="100"/>
                <w:sz w:val="28"/>
                <w:szCs w:val="28"/>
                <w:lang w:val="en-US" w:eastAsia="zh-CN"/>
              </w:rPr>
              <w:t>省</w:t>
            </w:r>
            <w:r>
              <w:rPr>
                <w:rFonts w:hint="eastAsia" w:ascii="Times New Roman" w:hAnsi="Times New Roman" w:eastAsia="方正仿宋_GBK" w:cs="方正仿宋_GBK"/>
                <w:b/>
                <w:bCs/>
                <w:color w:val="000000"/>
                <w:spacing w:val="-9"/>
                <w:w w:val="100"/>
                <w:sz w:val="28"/>
                <w:szCs w:val="28"/>
              </w:rPr>
              <w:t>级专家指导服务组</w:t>
            </w:r>
            <w:r>
              <w:rPr>
                <w:rFonts w:hint="eastAsia" w:ascii="Times New Roman" w:hAnsi="Times New Roman" w:eastAsia="方正仿宋_GBK" w:cs="方正仿宋_GBK"/>
                <w:color w:val="000000"/>
                <w:spacing w:val="-9"/>
                <w:w w:val="100"/>
                <w:sz w:val="28"/>
                <w:szCs w:val="28"/>
              </w:rPr>
              <w:t>抽查</w:t>
            </w:r>
            <w:r>
              <w:rPr>
                <w:rFonts w:hint="eastAsia" w:ascii="Times New Roman" w:hAnsi="Times New Roman" w:eastAsia="方正仿宋_GBK" w:cs="方正仿宋_GBK"/>
                <w:color w:val="000000"/>
                <w:spacing w:val="-9"/>
                <w:w w:val="100"/>
                <w:sz w:val="28"/>
                <w:szCs w:val="28"/>
                <w:lang w:val="en-US" w:eastAsia="zh-CN"/>
              </w:rPr>
              <w:t>合成氨、</w:t>
            </w:r>
            <w:r>
              <w:rPr>
                <w:rFonts w:hint="eastAsia" w:ascii="Times New Roman" w:hAnsi="Times New Roman" w:eastAsia="方正仿宋_GBK" w:cs="方正仿宋_GBK"/>
                <w:b/>
                <w:bCs/>
                <w:color w:val="000000"/>
                <w:spacing w:val="-9"/>
                <w:w w:val="100"/>
                <w:sz w:val="28"/>
                <w:szCs w:val="28"/>
                <w:lang w:val="en-US" w:eastAsia="zh-CN"/>
              </w:rPr>
              <w:t>液氯（氯乙烯）</w:t>
            </w:r>
            <w:r>
              <w:rPr>
                <w:rFonts w:hint="eastAsia" w:ascii="Times New Roman" w:hAnsi="Times New Roman" w:eastAsia="方正仿宋_GBK" w:cs="方正仿宋_GBK"/>
                <w:color w:val="000000"/>
                <w:spacing w:val="-9"/>
                <w:w w:val="100"/>
                <w:sz w:val="28"/>
                <w:szCs w:val="28"/>
                <w:lang w:val="en-US" w:eastAsia="zh-CN"/>
              </w:rPr>
              <w:t>、氟化、过氧化、有机硅多晶硅、电石</w:t>
            </w:r>
            <w:r>
              <w:rPr>
                <w:rFonts w:hint="eastAsia" w:ascii="Times New Roman" w:hAnsi="Times New Roman" w:eastAsia="方正仿宋_GBK" w:cs="方正仿宋_GBK"/>
                <w:color w:val="000000"/>
                <w:spacing w:val="-9"/>
                <w:w w:val="100"/>
                <w:sz w:val="28"/>
                <w:szCs w:val="28"/>
              </w:rPr>
              <w:t>企业</w:t>
            </w:r>
            <w:r>
              <w:rPr>
                <w:rFonts w:hint="eastAsia" w:ascii="Times New Roman" w:hAnsi="Times New Roman" w:eastAsia="方正仿宋_GBK" w:cs="方正仿宋_GBK"/>
                <w:color w:val="000000"/>
                <w:spacing w:val="-9"/>
                <w:w w:val="100"/>
                <w:sz w:val="28"/>
                <w:szCs w:val="28"/>
                <w:lang w:eastAsia="zh-CN"/>
              </w:rPr>
              <w:t>、</w:t>
            </w:r>
            <w:r>
              <w:rPr>
                <w:rFonts w:hint="eastAsia" w:ascii="Times New Roman" w:hAnsi="Times New Roman" w:eastAsia="方正仿宋_GBK" w:cs="方正仿宋_GBK"/>
                <w:color w:val="181818"/>
                <w:spacing w:val="-10"/>
                <w:sz w:val="28"/>
                <w:szCs w:val="28"/>
              </w:rPr>
              <w:t>液化</w:t>
            </w:r>
            <w:r>
              <w:rPr>
                <w:rFonts w:hint="eastAsia" w:ascii="Times New Roman" w:hAnsi="Times New Roman" w:eastAsia="方正仿宋_GBK" w:cs="方正仿宋_GBK"/>
                <w:color w:val="181818"/>
                <w:spacing w:val="-10"/>
                <w:sz w:val="28"/>
                <w:szCs w:val="28"/>
                <w:lang w:val="en-US" w:eastAsia="zh-CN"/>
              </w:rPr>
              <w:t>烃</w:t>
            </w:r>
            <w:r>
              <w:rPr>
                <w:rFonts w:hint="eastAsia" w:ascii="Times New Roman" w:hAnsi="Times New Roman" w:eastAsia="方正仿宋_GBK" w:cs="方正仿宋_GBK"/>
                <w:color w:val="181818"/>
                <w:spacing w:val="-10"/>
                <w:sz w:val="28"/>
                <w:szCs w:val="28"/>
              </w:rPr>
              <w:t>储罐区</w:t>
            </w:r>
            <w:r>
              <w:rPr>
                <w:rFonts w:hint="eastAsia" w:ascii="Times New Roman" w:hAnsi="Times New Roman" w:eastAsia="方正仿宋_GBK" w:cs="方正仿宋_GBK"/>
                <w:color w:val="181818"/>
                <w:spacing w:val="-10"/>
                <w:sz w:val="28"/>
                <w:szCs w:val="28"/>
                <w:lang w:eastAsia="zh-CN"/>
              </w:rPr>
              <w:t>，</w:t>
            </w:r>
            <w:r>
              <w:rPr>
                <w:rFonts w:hint="eastAsia" w:ascii="Times New Roman" w:hAnsi="Times New Roman" w:eastAsia="方正仿宋_GBK" w:cs="方正仿宋_GBK"/>
                <w:color w:val="000000"/>
                <w:spacing w:val="-9"/>
                <w:w w:val="100"/>
                <w:sz w:val="28"/>
                <w:szCs w:val="28"/>
              </w:rPr>
              <w:t>发现重大隐患和突出问题的，每一项扣</w:t>
            </w:r>
            <w:r>
              <w:rPr>
                <w:rFonts w:hint="eastAsia" w:ascii="Times New Roman" w:hAnsi="Times New Roman" w:eastAsia="方正仿宋_GBK" w:cs="方正仿宋_GBK"/>
                <w:color w:val="000000"/>
                <w:sz w:val="28"/>
                <w:szCs w:val="28"/>
                <w:lang w:val="en-US" w:eastAsia="zh-CN"/>
              </w:rPr>
              <w:t>1</w:t>
            </w:r>
            <w:r>
              <w:rPr>
                <w:rFonts w:hint="eastAsia" w:ascii="Times New Roman" w:hAnsi="Times New Roman" w:eastAsia="方正仿宋_GBK" w:cs="方正仿宋_GBK"/>
                <w:color w:val="000000"/>
                <w:sz w:val="28"/>
                <w:szCs w:val="28"/>
              </w:rPr>
              <w:t>分</w:t>
            </w:r>
            <w:r>
              <w:rPr>
                <w:rFonts w:hint="eastAsia" w:ascii="Times New Roman" w:hAnsi="Times New Roman" w:eastAsia="方正仿宋_GBK" w:cs="方正仿宋_GBK"/>
                <w:color w:val="000000"/>
                <w:w w:val="100"/>
                <w:sz w:val="28"/>
                <w:szCs w:val="28"/>
              </w:rPr>
              <w:t>，</w:t>
            </w:r>
            <w:r>
              <w:rPr>
                <w:rFonts w:hint="eastAsia" w:ascii="Times New Roman" w:hAnsi="Times New Roman" w:eastAsia="方正仿宋_GBK" w:cs="方正仿宋_GBK"/>
                <w:color w:val="000000"/>
                <w:sz w:val="28"/>
                <w:szCs w:val="28"/>
              </w:rPr>
              <w:t>扣完2分为止</w:t>
            </w:r>
            <w:r>
              <w:rPr>
                <w:rFonts w:hint="eastAsia" w:ascii="Times New Roman" w:hAnsi="Times New Roman" w:eastAsia="方正仿宋_GBK" w:cs="方正仿宋_GBK"/>
                <w:color w:val="000000"/>
                <w:w w:val="100"/>
                <w:sz w:val="28"/>
                <w:szCs w:val="28"/>
              </w:rPr>
              <w:t>；</w:t>
            </w:r>
            <w:r>
              <w:rPr>
                <w:rFonts w:hint="eastAsia" w:ascii="Times New Roman" w:hAnsi="Times New Roman" w:eastAsia="方正仿宋_GBK" w:cs="方正仿宋_GBK"/>
                <w:color w:val="000000"/>
                <w:sz w:val="28"/>
                <w:szCs w:val="28"/>
              </w:rPr>
              <w:t>发现企业未按要求开展自查的，直接扣完2分。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6</w:t>
            </w:r>
          </w:p>
        </w:tc>
        <w:tc>
          <w:tcPr>
            <w:tcW w:w="18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95"/>
                <w:kern w:val="0"/>
                <w:sz w:val="28"/>
                <w:szCs w:val="28"/>
                <w:lang w:val="en-US" w:eastAsia="en-US" w:bidi="ar-SA"/>
              </w:rPr>
              <w:t>化工产业转移安全</w:t>
            </w:r>
            <w:r>
              <w:rPr>
                <w:rFonts w:hint="eastAsia" w:ascii="Times New Roman" w:hAnsi="Times New Roman" w:eastAsia="方正仿宋_GBK" w:cs="方正仿宋_GBK"/>
                <w:color w:val="181818"/>
                <w:w w:val="95"/>
                <w:kern w:val="0"/>
                <w:sz w:val="28"/>
                <w:szCs w:val="28"/>
                <w:lang w:val="en-US" w:eastAsia="zh-CN" w:bidi="ar-SA"/>
              </w:rPr>
              <w:t>风险管控和精细化工“四个清零”（1</w:t>
            </w:r>
            <w:r>
              <w:rPr>
                <w:rFonts w:hint="eastAsia" w:eastAsia="方正仿宋_GBK" w:cs="方正仿宋_GBK"/>
                <w:color w:val="181818"/>
                <w:w w:val="95"/>
                <w:kern w:val="0"/>
                <w:sz w:val="28"/>
                <w:szCs w:val="28"/>
                <w:lang w:val="en-US" w:eastAsia="zh-CN" w:bidi="ar-SA"/>
              </w:rPr>
              <w:t>3</w:t>
            </w:r>
            <w:r>
              <w:rPr>
                <w:rFonts w:hint="eastAsia" w:ascii="Times New Roman" w:hAnsi="Times New Roman" w:eastAsia="方正仿宋_GBK" w:cs="方正仿宋_GBK"/>
                <w:color w:val="181818"/>
                <w:w w:val="95"/>
                <w:kern w:val="0"/>
                <w:sz w:val="28"/>
                <w:szCs w:val="28"/>
                <w:lang w:val="en-US" w:eastAsia="zh-CN" w:bidi="ar-SA"/>
              </w:rPr>
              <w:t>分）</w:t>
            </w: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b/>
                <w:bCs/>
                <w:color w:val="181818"/>
                <w:spacing w:val="-9"/>
                <w:w w:val="100"/>
                <w:sz w:val="28"/>
                <w:szCs w:val="28"/>
                <w:lang w:val="en-US" w:eastAsia="zh-CN"/>
              </w:rPr>
            </w:pPr>
            <w:r>
              <w:rPr>
                <w:rFonts w:hint="eastAsia" w:ascii="Times New Roman" w:hAnsi="Times New Roman" w:eastAsia="方正仿宋_GBK" w:cs="方正仿宋_GBK"/>
                <w:color w:val="181818"/>
                <w:spacing w:val="-4"/>
                <w:w w:val="100"/>
                <w:sz w:val="28"/>
                <w:szCs w:val="28"/>
                <w:lang w:val="en-US" w:eastAsia="zh-CN"/>
              </w:rPr>
              <w:t>本条满分5分。</w:t>
            </w:r>
            <w:r>
              <w:rPr>
                <w:rFonts w:hint="eastAsia" w:ascii="Times New Roman" w:hAnsi="Times New Roman" w:eastAsia="方正仿宋_GBK" w:cs="方正仿宋_GBK"/>
                <w:color w:val="181818"/>
                <w:w w:val="100"/>
                <w:kern w:val="0"/>
                <w:sz w:val="28"/>
                <w:szCs w:val="28"/>
                <w:lang w:val="en-US" w:eastAsia="zh-CN" w:bidi="ar-SA"/>
              </w:rPr>
              <w:t>安全设计诊断（复核）完成率×5（如完成50%，则得2.5分）。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7</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5"/>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b/>
                <w:bCs/>
                <w:color w:val="181818"/>
                <w:spacing w:val="-9"/>
                <w:w w:val="100"/>
                <w:sz w:val="28"/>
                <w:szCs w:val="28"/>
                <w:lang w:val="en-US" w:eastAsia="zh-CN"/>
              </w:rPr>
            </w:pPr>
            <w:r>
              <w:rPr>
                <w:rFonts w:hint="eastAsia" w:ascii="Times New Roman" w:hAnsi="Times New Roman" w:eastAsia="方正仿宋_GBK" w:cs="方正仿宋_GBK"/>
                <w:color w:val="181818"/>
                <w:spacing w:val="-4"/>
                <w:w w:val="100"/>
                <w:sz w:val="28"/>
                <w:szCs w:val="28"/>
                <w:lang w:val="en-US" w:eastAsia="zh-CN"/>
              </w:rPr>
              <w:t>本条满分</w:t>
            </w:r>
            <w:r>
              <w:rPr>
                <w:rFonts w:hint="eastAsia" w:ascii="Times New Roman" w:hAnsi="Times New Roman" w:eastAsia="方正仿宋_GBK" w:cs="方正仿宋_GBK"/>
                <w:color w:val="181818"/>
                <w:sz w:val="28"/>
                <w:szCs w:val="28"/>
                <w:lang w:val="en-US" w:eastAsia="zh-CN" w:bidi="ar-SA"/>
              </w:rPr>
              <w:t>8分。</w:t>
            </w:r>
            <w:r>
              <w:rPr>
                <w:rFonts w:hint="eastAsia" w:ascii="Times New Roman" w:hAnsi="Times New Roman" w:eastAsia="方正仿宋_GBK" w:cs="方正仿宋_GBK"/>
                <w:color w:val="181818"/>
                <w:sz w:val="28"/>
                <w:szCs w:val="28"/>
                <w:lang w:val="en-US" w:eastAsia="en-US" w:bidi="ar-SA"/>
              </w:rPr>
              <w:t>安全设计诊断措施建议</w:t>
            </w:r>
            <w:r>
              <w:rPr>
                <w:rFonts w:hint="eastAsia" w:ascii="Times New Roman" w:hAnsi="Times New Roman" w:eastAsia="方正仿宋_GBK" w:cs="方正仿宋_GBK"/>
                <w:color w:val="181818"/>
                <w:sz w:val="28"/>
                <w:szCs w:val="28"/>
                <w:lang w:val="en-US" w:eastAsia="zh-CN" w:bidi="ar-SA"/>
              </w:rPr>
              <w:t>平均</w:t>
            </w:r>
            <w:r>
              <w:rPr>
                <w:rFonts w:hint="eastAsia" w:ascii="Times New Roman" w:hAnsi="Times New Roman" w:eastAsia="方正仿宋_GBK" w:cs="方正仿宋_GBK"/>
                <w:color w:val="181818"/>
                <w:w w:val="100"/>
                <w:kern w:val="0"/>
                <w:sz w:val="28"/>
                <w:szCs w:val="28"/>
                <w:lang w:val="en-US" w:eastAsia="zh-CN" w:bidi="ar-SA"/>
              </w:rPr>
              <w:t>完成率×8（如完成50%，则得4分）。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8</w:t>
            </w:r>
          </w:p>
        </w:tc>
        <w:tc>
          <w:tcPr>
            <w:tcW w:w="1845" w:type="dxa"/>
            <w:vMerge w:val="restart"/>
            <w:noWrap w:val="0"/>
            <w:vAlign w:val="center"/>
          </w:tcPr>
          <w:p>
            <w:pPr>
              <w:pStyle w:val="5"/>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老旧装置安全风险管控</w:t>
            </w:r>
          </w:p>
          <w:p>
            <w:pPr>
              <w:pStyle w:val="5"/>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sz w:val="28"/>
                <w:szCs w:val="28"/>
                <w:lang w:eastAsia="zh-CN"/>
              </w:rPr>
              <w:t>（</w:t>
            </w:r>
            <w:r>
              <w:rPr>
                <w:rFonts w:hint="eastAsia" w:ascii="Times New Roman" w:hAnsi="Times New Roman" w:eastAsia="方正仿宋_GBK" w:cs="方正仿宋_GBK"/>
                <w:sz w:val="28"/>
                <w:szCs w:val="28"/>
                <w:lang w:val="en-US" w:eastAsia="zh-CN"/>
              </w:rPr>
              <w:t>5</w:t>
            </w:r>
            <w:r>
              <w:rPr>
                <w:rFonts w:hint="eastAsia" w:ascii="Times New Roman" w:hAnsi="Times New Roman" w:eastAsia="方正仿宋_GBK" w:cs="方正仿宋_GBK"/>
                <w:sz w:val="28"/>
                <w:szCs w:val="28"/>
              </w:rPr>
              <w:t>分</w:t>
            </w:r>
            <w:r>
              <w:rPr>
                <w:rFonts w:hint="eastAsia" w:ascii="Times New Roman" w:hAnsi="Times New Roman" w:eastAsia="方正仿宋_GBK" w:cs="方正仿宋_GBK"/>
                <w:sz w:val="28"/>
                <w:szCs w:val="28"/>
                <w:lang w:eastAsia="zh-CN"/>
              </w:rPr>
              <w:t>）</w:t>
            </w:r>
          </w:p>
        </w:tc>
        <w:tc>
          <w:tcPr>
            <w:tcW w:w="6585" w:type="dxa"/>
            <w:noWrap w:val="0"/>
            <w:vAlign w:val="center"/>
          </w:tcPr>
          <w:p>
            <w:pPr>
              <w:pStyle w:val="5"/>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4"/>
                <w:w w:val="100"/>
                <w:sz w:val="28"/>
                <w:szCs w:val="28"/>
                <w:lang w:val="en-US" w:eastAsia="zh-CN"/>
              </w:rPr>
              <w:t>本条满分3分。</w:t>
            </w:r>
            <w:r>
              <w:rPr>
                <w:rFonts w:hint="eastAsia" w:ascii="Times New Roman" w:hAnsi="Times New Roman" w:eastAsia="方正仿宋_GBK" w:cs="方正仿宋_GBK"/>
                <w:b/>
                <w:bCs/>
                <w:color w:val="181818"/>
                <w:spacing w:val="-4"/>
                <w:w w:val="100"/>
                <w:sz w:val="28"/>
                <w:szCs w:val="28"/>
                <w:lang w:val="en-US" w:eastAsia="zh-CN"/>
              </w:rPr>
              <w:t>部级、省级重点县专家指导服务或督导抽查发现</w:t>
            </w:r>
            <w:r>
              <w:rPr>
                <w:rFonts w:hint="eastAsia" w:ascii="Times New Roman" w:hAnsi="Times New Roman" w:eastAsia="方正仿宋_GBK" w:cs="方正仿宋_GBK"/>
                <w:color w:val="181818"/>
                <w:sz w:val="28"/>
                <w:szCs w:val="28"/>
                <w:lang w:val="en-US" w:eastAsia="en-US" w:bidi="ar-SA"/>
              </w:rPr>
              <w:t>应纳入老旧装置排查整治</w:t>
            </w:r>
            <w:r>
              <w:rPr>
                <w:rFonts w:hint="eastAsia" w:ascii="Times New Roman" w:hAnsi="Times New Roman" w:eastAsia="方正仿宋_GBK" w:cs="方正仿宋_GBK"/>
                <w:color w:val="181818"/>
                <w:sz w:val="28"/>
                <w:szCs w:val="28"/>
                <w:lang w:val="en-US" w:eastAsia="zh-CN" w:bidi="ar-SA"/>
              </w:rPr>
              <w:t>而未纳入的，直接扣3分。</w:t>
            </w:r>
          </w:p>
        </w:tc>
        <w:tc>
          <w:tcPr>
            <w:tcW w:w="705" w:type="dxa"/>
            <w:noWrap w:val="0"/>
            <w:vAlign w:val="top"/>
          </w:tcPr>
          <w:p>
            <w:pPr>
              <w:pStyle w:val="13"/>
              <w:keepNext w:val="0"/>
              <w:keepLines w:val="0"/>
              <w:pageBreakBefore w:val="0"/>
              <w:kinsoku/>
              <w:topLinePunct w:val="0"/>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pStyle w:val="13"/>
              <w:keepNext w:val="0"/>
              <w:keepLines w:val="0"/>
              <w:pageBreakBefore w:val="0"/>
              <w:kinsoku/>
              <w:topLinePunct w:val="0"/>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95"/>
                <w:kern w:val="0"/>
                <w:sz w:val="28"/>
                <w:szCs w:val="28"/>
                <w:lang w:val="en-US" w:eastAsia="zh-CN" w:bidi="ar-SA"/>
              </w:rPr>
              <w:t>9</w:t>
            </w:r>
          </w:p>
        </w:tc>
        <w:tc>
          <w:tcPr>
            <w:tcW w:w="1845" w:type="dxa"/>
            <w:vMerge w:val="continue"/>
            <w:noWrap w:val="0"/>
            <w:vAlign w:val="center"/>
          </w:tcPr>
          <w:p>
            <w:pPr>
              <w:pStyle w:val="5"/>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sz w:val="28"/>
                <w:szCs w:val="28"/>
              </w:rPr>
            </w:pPr>
          </w:p>
        </w:tc>
        <w:tc>
          <w:tcPr>
            <w:tcW w:w="6585" w:type="dxa"/>
            <w:noWrap w:val="0"/>
            <w:vAlign w:val="center"/>
          </w:tcPr>
          <w:p>
            <w:pPr>
              <w:pStyle w:val="5"/>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z w:val="28"/>
                <w:szCs w:val="28"/>
                <w:lang w:val="en-US" w:eastAsia="en-US" w:bidi="ar-SA"/>
              </w:rPr>
            </w:pPr>
            <w:r>
              <w:rPr>
                <w:rFonts w:hint="eastAsia" w:ascii="Times New Roman" w:hAnsi="Times New Roman" w:eastAsia="方正仿宋_GBK" w:cs="方正仿宋_GBK"/>
                <w:color w:val="181818"/>
                <w:sz w:val="28"/>
                <w:szCs w:val="28"/>
                <w:lang w:val="en-US" w:eastAsia="en-US" w:bidi="ar-SA"/>
              </w:rPr>
              <w:t>本条满分为</w:t>
            </w:r>
            <w:r>
              <w:rPr>
                <w:rFonts w:hint="eastAsia" w:ascii="Times New Roman" w:hAnsi="Times New Roman" w:eastAsia="方正仿宋_GBK" w:cs="方正仿宋_GBK"/>
                <w:color w:val="181818"/>
                <w:sz w:val="28"/>
                <w:szCs w:val="28"/>
                <w:lang w:val="en-US" w:eastAsia="zh-CN" w:bidi="ar-SA"/>
              </w:rPr>
              <w:t>2</w:t>
            </w:r>
            <w:r>
              <w:rPr>
                <w:rFonts w:hint="eastAsia" w:ascii="Times New Roman" w:hAnsi="Times New Roman" w:eastAsia="方正仿宋_GBK" w:cs="方正仿宋_GBK"/>
                <w:color w:val="181818"/>
                <w:sz w:val="28"/>
                <w:szCs w:val="28"/>
                <w:lang w:val="en-US" w:eastAsia="en-US" w:bidi="ar-SA"/>
              </w:rPr>
              <w:t>分。</w:t>
            </w:r>
            <w:r>
              <w:rPr>
                <w:rFonts w:hint="eastAsia" w:ascii="Times New Roman" w:hAnsi="Times New Roman" w:eastAsia="方正仿宋_GBK" w:cs="方正仿宋_GBK"/>
                <w:b/>
                <w:bCs/>
                <w:color w:val="181818"/>
                <w:spacing w:val="-4"/>
                <w:w w:val="100"/>
                <w:sz w:val="28"/>
                <w:szCs w:val="28"/>
                <w:lang w:val="en-US" w:eastAsia="zh-CN"/>
              </w:rPr>
              <w:t>部级、省级重点县专家指导服务或督导抽查发现</w:t>
            </w:r>
            <w:r>
              <w:rPr>
                <w:rFonts w:hint="eastAsia" w:ascii="Times New Roman" w:hAnsi="Times New Roman" w:eastAsia="方正仿宋_GBK" w:cs="方正仿宋_GBK"/>
                <w:color w:val="181818"/>
                <w:sz w:val="28"/>
                <w:szCs w:val="28"/>
                <w:lang w:val="en-US" w:eastAsia="en-US" w:bidi="ar-SA"/>
              </w:rPr>
              <w:t>老旧装置</w:t>
            </w:r>
            <w:r>
              <w:rPr>
                <w:rFonts w:hint="eastAsia" w:ascii="Times New Roman" w:hAnsi="Times New Roman" w:eastAsia="方正仿宋_GBK" w:cs="方正仿宋_GBK"/>
                <w:color w:val="181818"/>
                <w:sz w:val="28"/>
                <w:szCs w:val="28"/>
                <w:lang w:val="en-US" w:eastAsia="zh-CN" w:bidi="ar-SA"/>
              </w:rPr>
              <w:t>“</w:t>
            </w:r>
            <w:r>
              <w:rPr>
                <w:rFonts w:hint="eastAsia" w:ascii="Times New Roman" w:hAnsi="Times New Roman" w:eastAsia="方正仿宋_GBK" w:cs="方正仿宋_GBK"/>
                <w:color w:val="181818"/>
                <w:sz w:val="28"/>
                <w:szCs w:val="28"/>
                <w:lang w:val="en-US" w:eastAsia="en-US" w:bidi="ar-SA"/>
              </w:rPr>
              <w:t>一装置一策</w:t>
            </w:r>
            <w:r>
              <w:rPr>
                <w:rFonts w:hint="eastAsia" w:ascii="Times New Roman" w:hAnsi="Times New Roman" w:eastAsia="方正仿宋_GBK" w:cs="方正仿宋_GBK"/>
                <w:color w:val="181818"/>
                <w:sz w:val="28"/>
                <w:szCs w:val="28"/>
                <w:lang w:val="en-US" w:eastAsia="zh-CN" w:bidi="ar-SA"/>
              </w:rPr>
              <w:t>”</w:t>
            </w:r>
            <w:r>
              <w:rPr>
                <w:rFonts w:hint="eastAsia" w:ascii="Times New Roman" w:hAnsi="Times New Roman" w:eastAsia="方正仿宋_GBK" w:cs="方正仿宋_GBK"/>
                <w:color w:val="181818"/>
                <w:sz w:val="28"/>
                <w:szCs w:val="28"/>
                <w:lang w:val="en-US" w:eastAsia="en-US" w:bidi="ar-SA"/>
              </w:rPr>
              <w:t>未按要求整改到位的，</w:t>
            </w:r>
            <w:r>
              <w:rPr>
                <w:rFonts w:hint="eastAsia" w:ascii="Times New Roman" w:hAnsi="Times New Roman" w:eastAsia="方正仿宋_GBK" w:cs="方正仿宋_GBK"/>
                <w:color w:val="181818"/>
                <w:sz w:val="28"/>
                <w:szCs w:val="28"/>
                <w:lang w:val="en-US" w:eastAsia="zh-CN" w:bidi="ar-SA"/>
              </w:rPr>
              <w:t>直接</w:t>
            </w:r>
            <w:r>
              <w:rPr>
                <w:rFonts w:hint="eastAsia" w:ascii="Times New Roman" w:hAnsi="Times New Roman" w:eastAsia="方正仿宋_GBK" w:cs="方正仿宋_GBK"/>
                <w:color w:val="181818"/>
                <w:sz w:val="28"/>
                <w:szCs w:val="28"/>
                <w:lang w:val="en-US" w:eastAsia="en-US" w:bidi="ar-SA"/>
              </w:rPr>
              <w:t>扣</w:t>
            </w:r>
            <w:r>
              <w:rPr>
                <w:rFonts w:hint="eastAsia" w:ascii="Times New Roman" w:hAnsi="Times New Roman" w:eastAsia="方正仿宋_GBK" w:cs="方正仿宋_GBK"/>
                <w:color w:val="181818"/>
                <w:sz w:val="28"/>
                <w:szCs w:val="28"/>
                <w:lang w:val="en-US" w:eastAsia="zh-CN" w:bidi="ar-SA"/>
              </w:rPr>
              <w:t>2</w:t>
            </w:r>
            <w:r>
              <w:rPr>
                <w:rFonts w:hint="eastAsia" w:ascii="Times New Roman" w:hAnsi="Times New Roman" w:eastAsia="方正仿宋_GBK" w:cs="方正仿宋_GBK"/>
                <w:color w:val="181818"/>
                <w:sz w:val="28"/>
                <w:szCs w:val="28"/>
                <w:lang w:val="en-US" w:eastAsia="en-US" w:bidi="ar-SA"/>
              </w:rPr>
              <w:t>分</w:t>
            </w:r>
            <w:r>
              <w:rPr>
                <w:rFonts w:hint="eastAsia" w:ascii="Times New Roman" w:hAnsi="Times New Roman" w:eastAsia="方正仿宋_GBK" w:cs="方正仿宋_GBK"/>
                <w:color w:val="181818"/>
                <w:sz w:val="28"/>
                <w:szCs w:val="28"/>
                <w:lang w:val="en-US" w:eastAsia="zh-CN" w:bidi="ar-SA"/>
              </w:rPr>
              <w:t>。</w:t>
            </w:r>
          </w:p>
        </w:tc>
        <w:tc>
          <w:tcPr>
            <w:tcW w:w="705" w:type="dxa"/>
            <w:noWrap w:val="0"/>
            <w:vAlign w:val="top"/>
          </w:tcPr>
          <w:p>
            <w:pPr>
              <w:pStyle w:val="13"/>
              <w:keepNext w:val="0"/>
              <w:keepLines w:val="0"/>
              <w:pageBreakBefore w:val="0"/>
              <w:kinsoku/>
              <w:topLinePunct w:val="0"/>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pStyle w:val="13"/>
              <w:keepNext w:val="0"/>
              <w:keepLines w:val="0"/>
              <w:pageBreakBefore w:val="0"/>
              <w:kinsoku/>
              <w:topLinePunct w:val="0"/>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95"/>
                <w:kern w:val="0"/>
                <w:sz w:val="28"/>
                <w:szCs w:val="28"/>
                <w:lang w:val="en-US" w:eastAsia="zh-CN" w:bidi="ar-SA"/>
              </w:rPr>
              <w:t>10</w:t>
            </w:r>
          </w:p>
        </w:tc>
        <w:tc>
          <w:tcPr>
            <w:tcW w:w="18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95"/>
                <w:kern w:val="0"/>
                <w:sz w:val="28"/>
                <w:szCs w:val="28"/>
                <w:lang w:val="en-US" w:eastAsia="zh-CN" w:bidi="ar-SA"/>
              </w:rPr>
              <w:t>化工园区安全整治提升</w:t>
            </w:r>
          </w:p>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95"/>
                <w:kern w:val="0"/>
                <w:sz w:val="28"/>
                <w:szCs w:val="28"/>
                <w:lang w:val="en-US" w:eastAsia="zh-CN" w:bidi="ar-SA"/>
              </w:rPr>
              <w:t>（20分）</w:t>
            </w: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4"/>
                <w:w w:val="100"/>
                <w:sz w:val="28"/>
                <w:szCs w:val="28"/>
                <w:lang w:val="en-US" w:eastAsia="zh-CN"/>
              </w:rPr>
              <w:t>本条满分4分。列为创建D级园区的化工园区未到达</w:t>
            </w:r>
            <w:r>
              <w:rPr>
                <w:rFonts w:hint="eastAsia" w:ascii="Times New Roman" w:hAnsi="Times New Roman" w:eastAsia="方正仿宋_GBK" w:cs="方正仿宋_GBK"/>
                <w:color w:val="181818"/>
                <w:w w:val="100"/>
                <w:kern w:val="0"/>
                <w:sz w:val="28"/>
                <w:szCs w:val="28"/>
                <w:lang w:val="en-US" w:eastAsia="zh-CN" w:bidi="ar-SA"/>
              </w:rPr>
              <w:t>D级的扣4分。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11</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4"/>
                <w:w w:val="100"/>
                <w:sz w:val="28"/>
                <w:szCs w:val="28"/>
                <w:lang w:val="en-US" w:eastAsia="zh-CN"/>
              </w:rPr>
              <w:t>本条满分4分。有A、B级化工园区的</w:t>
            </w:r>
            <w:r>
              <w:rPr>
                <w:rFonts w:hint="eastAsia" w:ascii="Times New Roman" w:hAnsi="Times New Roman" w:eastAsia="方正仿宋_GBK" w:cs="方正仿宋_GBK"/>
                <w:color w:val="181818"/>
                <w:w w:val="100"/>
                <w:kern w:val="0"/>
                <w:sz w:val="28"/>
                <w:szCs w:val="28"/>
                <w:lang w:val="en-US" w:eastAsia="zh-CN" w:bidi="ar-SA"/>
              </w:rPr>
              <w:t>扣4分。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12</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4"/>
                <w:w w:val="100"/>
                <w:sz w:val="28"/>
                <w:szCs w:val="28"/>
                <w:lang w:val="en-US" w:eastAsia="zh-CN"/>
              </w:rPr>
              <w:t>本条满分4分。</w:t>
            </w:r>
            <w:r>
              <w:rPr>
                <w:rFonts w:hint="eastAsia" w:ascii="Times New Roman" w:hAnsi="Times New Roman" w:eastAsia="方正仿宋_GBK" w:cs="方正仿宋_GBK"/>
                <w:color w:val="181818"/>
                <w:w w:val="100"/>
                <w:kern w:val="0"/>
                <w:sz w:val="28"/>
                <w:szCs w:val="28"/>
                <w:lang w:val="en-US" w:eastAsia="zh-CN" w:bidi="ar-SA"/>
              </w:rPr>
              <w:t>化工园区封闭化建设未完成的，扣4分。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13</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4"/>
                <w:w w:val="100"/>
                <w:sz w:val="28"/>
                <w:szCs w:val="28"/>
                <w:lang w:val="en-US" w:eastAsia="zh-CN"/>
              </w:rPr>
              <w:t>本条满分4分。</w:t>
            </w:r>
            <w:r>
              <w:rPr>
                <w:rFonts w:hint="eastAsia" w:ascii="Times New Roman" w:hAnsi="Times New Roman" w:eastAsia="方正仿宋_GBK" w:cs="方正仿宋_GBK"/>
                <w:color w:val="181818"/>
                <w:w w:val="100"/>
                <w:kern w:val="0"/>
                <w:sz w:val="28"/>
                <w:szCs w:val="28"/>
                <w:lang w:val="en-US" w:eastAsia="zh-CN" w:bidi="ar-SA"/>
              </w:rPr>
              <w:t>化工园区安全风险管控智能化平台建设未完成的扣4分。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14</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4"/>
                <w:w w:val="100"/>
                <w:sz w:val="28"/>
                <w:szCs w:val="28"/>
                <w:lang w:val="en-US" w:eastAsia="zh-CN"/>
              </w:rPr>
              <w:t>本条满分4分。</w:t>
            </w:r>
            <w:r>
              <w:rPr>
                <w:rFonts w:hint="eastAsia" w:ascii="Times New Roman" w:hAnsi="Times New Roman" w:eastAsia="方正仿宋_GBK" w:cs="方正仿宋_GBK"/>
                <w:color w:val="181818"/>
                <w:w w:val="100"/>
                <w:kern w:val="0"/>
                <w:sz w:val="28"/>
                <w:szCs w:val="28"/>
                <w:lang w:val="en-US" w:eastAsia="zh-CN" w:bidi="ar-SA"/>
              </w:rPr>
              <w:t>其他“十有两禁”要求完成率×4（如完成50%，则得2分）。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15</w:t>
            </w:r>
          </w:p>
        </w:tc>
        <w:tc>
          <w:tcPr>
            <w:tcW w:w="18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95"/>
                <w:kern w:val="0"/>
                <w:sz w:val="28"/>
                <w:szCs w:val="28"/>
                <w:lang w:val="en-US" w:eastAsia="zh-CN" w:bidi="ar-SA"/>
              </w:rPr>
              <w:t>危险化学品企业装置设备带“病”运行安全专项整治（15分）</w:t>
            </w:r>
          </w:p>
        </w:tc>
        <w:tc>
          <w:tcPr>
            <w:tcW w:w="6585" w:type="dxa"/>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4"/>
                <w:w w:val="100"/>
                <w:sz w:val="28"/>
                <w:szCs w:val="28"/>
                <w:lang w:val="en-US" w:eastAsia="zh-CN"/>
              </w:rPr>
              <w:t>本条满分5</w:t>
            </w:r>
            <w:r>
              <w:rPr>
                <w:rFonts w:hint="eastAsia" w:ascii="Times New Roman" w:hAnsi="Times New Roman" w:eastAsia="方正仿宋_GBK" w:cs="方正仿宋_GBK"/>
                <w:color w:val="181818"/>
                <w:sz w:val="28"/>
                <w:szCs w:val="28"/>
                <w:lang w:val="en-US" w:eastAsia="zh-CN" w:bidi="ar-SA"/>
              </w:rPr>
              <w:t>分。</w:t>
            </w:r>
            <w:r>
              <w:rPr>
                <w:rFonts w:hint="eastAsia" w:ascii="Times New Roman" w:hAnsi="Times New Roman" w:eastAsia="方正仿宋_GBK" w:cs="方正仿宋_GBK"/>
                <w:color w:val="181818"/>
                <w:w w:val="100"/>
                <w:kern w:val="0"/>
                <w:sz w:val="28"/>
                <w:szCs w:val="28"/>
                <w:lang w:val="en-US" w:eastAsia="zh-CN" w:bidi="ar-SA"/>
              </w:rPr>
              <w:t>存在超期未整改提示的，每有一项扣1分，最多扣5分。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16</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4"/>
                <w:w w:val="100"/>
                <w:sz w:val="28"/>
                <w:szCs w:val="28"/>
                <w:lang w:val="en-US" w:eastAsia="zh-CN"/>
              </w:rPr>
              <w:t>本条满分5</w:t>
            </w:r>
            <w:r>
              <w:rPr>
                <w:rFonts w:hint="eastAsia" w:ascii="Times New Roman" w:hAnsi="Times New Roman" w:eastAsia="方正仿宋_GBK" w:cs="方正仿宋_GBK"/>
                <w:color w:val="181818"/>
                <w:sz w:val="28"/>
                <w:szCs w:val="28"/>
                <w:lang w:val="en-US" w:eastAsia="zh-CN" w:bidi="ar-SA"/>
              </w:rPr>
              <w:t>分。市级应急管理部门督导完成率×5（如完成50%，则得2.5分）。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17</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5"/>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4"/>
                <w:w w:val="100"/>
                <w:sz w:val="28"/>
                <w:szCs w:val="28"/>
                <w:lang w:val="en-US" w:eastAsia="zh-CN"/>
              </w:rPr>
              <w:t>本条满分5</w:t>
            </w:r>
            <w:r>
              <w:rPr>
                <w:rFonts w:hint="eastAsia" w:ascii="Times New Roman" w:hAnsi="Times New Roman" w:eastAsia="方正仿宋_GBK" w:cs="方正仿宋_GBK"/>
                <w:color w:val="181818"/>
                <w:sz w:val="28"/>
                <w:szCs w:val="28"/>
                <w:lang w:val="en-US" w:eastAsia="zh-CN" w:bidi="ar-SA"/>
              </w:rPr>
              <w:t>分。</w:t>
            </w:r>
            <w:r>
              <w:rPr>
                <w:rFonts w:hint="eastAsia" w:ascii="Times New Roman" w:hAnsi="Times New Roman" w:eastAsia="方正仿宋_GBK" w:cs="方正仿宋_GBK"/>
                <w:b/>
                <w:bCs/>
                <w:color w:val="181818"/>
                <w:sz w:val="28"/>
                <w:szCs w:val="28"/>
                <w:lang w:val="en-US" w:eastAsia="zh-CN" w:bidi="ar-SA"/>
              </w:rPr>
              <w:t>部级、</w:t>
            </w:r>
            <w:r>
              <w:rPr>
                <w:rFonts w:hint="eastAsia" w:ascii="Times New Roman" w:hAnsi="Times New Roman" w:eastAsia="方正仿宋_GBK" w:cs="方正仿宋_GBK"/>
                <w:b/>
                <w:bCs/>
                <w:color w:val="181818"/>
                <w:spacing w:val="-9"/>
                <w:w w:val="100"/>
                <w:sz w:val="28"/>
                <w:szCs w:val="28"/>
                <w:lang w:val="en-US" w:eastAsia="zh-CN"/>
              </w:rPr>
              <w:t>省</w:t>
            </w:r>
            <w:r>
              <w:rPr>
                <w:rFonts w:hint="eastAsia" w:ascii="Times New Roman" w:hAnsi="Times New Roman" w:eastAsia="方正仿宋_GBK" w:cs="方正仿宋_GBK"/>
                <w:b/>
                <w:bCs/>
                <w:color w:val="181818"/>
                <w:sz w:val="28"/>
                <w:szCs w:val="28"/>
                <w:lang w:val="en-US" w:eastAsia="en-US" w:bidi="ar-SA"/>
              </w:rPr>
              <w:t>级督导</w:t>
            </w:r>
            <w:r>
              <w:rPr>
                <w:rFonts w:hint="eastAsia" w:ascii="Times New Roman" w:hAnsi="Times New Roman" w:eastAsia="方正仿宋_GBK" w:cs="方正仿宋_GBK"/>
                <w:b w:val="0"/>
                <w:bCs w:val="0"/>
                <w:color w:val="181818"/>
                <w:sz w:val="28"/>
                <w:szCs w:val="28"/>
                <w:lang w:val="en-US" w:eastAsia="en-US" w:bidi="ar-SA"/>
              </w:rPr>
              <w:t>抽查</w:t>
            </w:r>
            <w:r>
              <w:rPr>
                <w:rFonts w:hint="eastAsia" w:ascii="Times New Roman" w:hAnsi="Times New Roman" w:eastAsia="方正仿宋_GBK" w:cs="方正仿宋_GBK"/>
                <w:color w:val="181818"/>
                <w:sz w:val="28"/>
                <w:szCs w:val="28"/>
                <w:lang w:val="en-US" w:eastAsia="en-US" w:bidi="ar-SA"/>
              </w:rPr>
              <w:t>企业，发现带“病”运行隐患未及时治理消除的，每一项扣</w:t>
            </w:r>
            <w:r>
              <w:rPr>
                <w:rFonts w:hint="eastAsia" w:ascii="Times New Roman" w:hAnsi="Times New Roman" w:eastAsia="方正仿宋_GBK" w:cs="方正仿宋_GBK"/>
                <w:color w:val="181818"/>
                <w:sz w:val="28"/>
                <w:szCs w:val="28"/>
                <w:lang w:val="en-US" w:eastAsia="zh-CN" w:bidi="ar-SA"/>
              </w:rPr>
              <w:t>1</w:t>
            </w:r>
            <w:r>
              <w:rPr>
                <w:rFonts w:hint="eastAsia" w:ascii="Times New Roman" w:hAnsi="Times New Roman" w:eastAsia="方正仿宋_GBK" w:cs="方正仿宋_GBK"/>
                <w:color w:val="181818"/>
                <w:sz w:val="28"/>
                <w:szCs w:val="28"/>
                <w:lang w:val="en-US" w:eastAsia="en-US" w:bidi="ar-SA"/>
              </w:rPr>
              <w:t>分，扣完</w:t>
            </w:r>
            <w:r>
              <w:rPr>
                <w:rFonts w:hint="eastAsia" w:ascii="Times New Roman" w:hAnsi="Times New Roman" w:eastAsia="方正仿宋_GBK" w:cs="方正仿宋_GBK"/>
                <w:color w:val="181818"/>
                <w:sz w:val="28"/>
                <w:szCs w:val="28"/>
                <w:lang w:val="en-US" w:eastAsia="zh-CN" w:bidi="ar-SA"/>
              </w:rPr>
              <w:t>5</w:t>
            </w:r>
            <w:r>
              <w:rPr>
                <w:rFonts w:hint="eastAsia" w:ascii="Times New Roman" w:hAnsi="Times New Roman" w:eastAsia="方正仿宋_GBK" w:cs="方正仿宋_GBK"/>
                <w:color w:val="181818"/>
                <w:sz w:val="28"/>
                <w:szCs w:val="28"/>
                <w:lang w:val="en-US" w:eastAsia="en-US" w:bidi="ar-SA"/>
              </w:rPr>
              <w:t>分为止。</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18</w:t>
            </w:r>
          </w:p>
        </w:tc>
        <w:tc>
          <w:tcPr>
            <w:tcW w:w="18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95"/>
                <w:kern w:val="0"/>
                <w:sz w:val="28"/>
                <w:szCs w:val="28"/>
                <w:lang w:val="en-US" w:eastAsia="zh-CN" w:bidi="ar-SA"/>
              </w:rPr>
              <w:t>深化油气储存企业安全风险防控（15分）</w:t>
            </w:r>
          </w:p>
        </w:tc>
        <w:tc>
          <w:tcPr>
            <w:tcW w:w="6585" w:type="dxa"/>
            <w:noWrap w:val="0"/>
            <w:vAlign w:val="center"/>
          </w:tcPr>
          <w:p>
            <w:pPr>
              <w:pStyle w:val="13"/>
              <w:keepNext w:val="0"/>
              <w:keepLines w:val="0"/>
              <w:pageBreakBefore w:val="0"/>
              <w:tabs>
                <w:tab w:val="left" w:pos="3857"/>
              </w:tabs>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z w:val="28"/>
                <w:szCs w:val="28"/>
                <w:lang w:val="en-US" w:eastAsia="en-US" w:bidi="ar-SA"/>
              </w:rPr>
            </w:pPr>
            <w:r>
              <w:rPr>
                <w:rFonts w:hint="eastAsia" w:ascii="Times New Roman" w:hAnsi="Times New Roman" w:eastAsia="方正仿宋_GBK" w:cs="方正仿宋_GBK"/>
                <w:color w:val="181818"/>
                <w:spacing w:val="-4"/>
                <w:w w:val="100"/>
                <w:sz w:val="28"/>
                <w:szCs w:val="28"/>
                <w:lang w:val="en-US" w:eastAsia="zh-CN"/>
              </w:rPr>
              <w:t>本条满分1</w:t>
            </w:r>
            <w:r>
              <w:rPr>
                <w:rFonts w:hint="eastAsia" w:ascii="Times New Roman" w:hAnsi="Times New Roman" w:eastAsia="方正仿宋_GBK" w:cs="方正仿宋_GBK"/>
                <w:color w:val="181818"/>
                <w:sz w:val="28"/>
                <w:szCs w:val="28"/>
                <w:lang w:val="en-US" w:eastAsia="zh-CN" w:bidi="ar-SA"/>
              </w:rPr>
              <w:t>分。</w:t>
            </w:r>
            <w:r>
              <w:rPr>
                <w:rFonts w:hint="eastAsia" w:ascii="Times New Roman" w:hAnsi="Times New Roman" w:eastAsia="方正仿宋_GBK" w:cs="方正仿宋_GBK"/>
                <w:color w:val="181818"/>
                <w:w w:val="100"/>
                <w:kern w:val="0"/>
                <w:sz w:val="28"/>
                <w:szCs w:val="28"/>
                <w:lang w:val="en-US" w:eastAsia="zh-CN" w:bidi="ar-SA"/>
              </w:rPr>
              <w:t>中小油气储存企业自评完成率×2（如完成50%，则得0.5分）。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19</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z w:val="28"/>
                <w:szCs w:val="28"/>
                <w:lang w:val="en-US" w:eastAsia="en-US" w:bidi="ar-SA"/>
              </w:rPr>
            </w:pPr>
            <w:r>
              <w:rPr>
                <w:rFonts w:hint="eastAsia" w:ascii="Times New Roman" w:hAnsi="Times New Roman" w:eastAsia="方正仿宋_GBK" w:cs="方正仿宋_GBK"/>
                <w:color w:val="181818"/>
                <w:spacing w:val="-4"/>
                <w:w w:val="100"/>
                <w:sz w:val="28"/>
                <w:szCs w:val="28"/>
                <w:lang w:val="en-US" w:eastAsia="zh-CN"/>
              </w:rPr>
              <w:t>本条满分3</w:t>
            </w:r>
            <w:r>
              <w:rPr>
                <w:rFonts w:hint="eastAsia" w:ascii="Times New Roman" w:hAnsi="Times New Roman" w:eastAsia="方正仿宋_GBK" w:cs="方正仿宋_GBK"/>
                <w:color w:val="181818"/>
                <w:sz w:val="28"/>
                <w:szCs w:val="28"/>
                <w:lang w:val="en-US" w:eastAsia="zh-CN" w:bidi="ar-SA"/>
              </w:rPr>
              <w:t>分。</w:t>
            </w:r>
            <w:r>
              <w:rPr>
                <w:rFonts w:hint="eastAsia" w:ascii="Times New Roman" w:hAnsi="Times New Roman" w:eastAsia="方正仿宋_GBK" w:cs="方正仿宋_GBK"/>
                <w:color w:val="181818"/>
                <w:w w:val="100"/>
                <w:kern w:val="0"/>
                <w:sz w:val="28"/>
                <w:szCs w:val="28"/>
                <w:lang w:val="en-US" w:eastAsia="zh-CN" w:bidi="ar-SA"/>
              </w:rPr>
              <w:t>中小油气储存企业“一企一策”隐患整改完成率×3（如完成50%，则得1.5分）。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20</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z w:val="28"/>
                <w:szCs w:val="28"/>
                <w:lang w:val="en-US" w:eastAsia="en-US" w:bidi="ar-SA"/>
              </w:rPr>
            </w:pPr>
            <w:r>
              <w:rPr>
                <w:rFonts w:hint="eastAsia" w:ascii="Times New Roman" w:hAnsi="Times New Roman" w:eastAsia="方正仿宋_GBK" w:cs="方正仿宋_GBK"/>
                <w:color w:val="181818"/>
                <w:spacing w:val="-4"/>
                <w:w w:val="100"/>
                <w:sz w:val="28"/>
                <w:szCs w:val="28"/>
                <w:lang w:val="en-US" w:eastAsia="zh-CN"/>
              </w:rPr>
              <w:t>本条满分3</w:t>
            </w:r>
            <w:r>
              <w:rPr>
                <w:rFonts w:hint="eastAsia" w:ascii="Times New Roman" w:hAnsi="Times New Roman" w:eastAsia="方正仿宋_GBK" w:cs="方正仿宋_GBK"/>
                <w:color w:val="181818"/>
                <w:sz w:val="28"/>
                <w:szCs w:val="28"/>
                <w:lang w:val="en-US" w:eastAsia="zh-CN" w:bidi="ar-SA"/>
              </w:rPr>
              <w:t>分。</w:t>
            </w:r>
            <w:r>
              <w:rPr>
                <w:rFonts w:hint="eastAsia" w:ascii="Times New Roman" w:hAnsi="Times New Roman" w:eastAsia="方正仿宋_GBK" w:cs="方正仿宋_GBK"/>
                <w:color w:val="181818"/>
                <w:w w:val="100"/>
                <w:kern w:val="0"/>
                <w:sz w:val="28"/>
                <w:szCs w:val="28"/>
                <w:lang w:val="en-US" w:eastAsia="zh-CN" w:bidi="ar-SA"/>
              </w:rPr>
              <w:t>中小油气储存企业</w:t>
            </w:r>
            <w:r>
              <w:rPr>
                <w:rFonts w:hint="eastAsia" w:ascii="Times New Roman" w:hAnsi="Times New Roman" w:eastAsia="方正仿宋_GBK" w:cs="方正仿宋_GBK"/>
                <w:color w:val="auto"/>
                <w:w w:val="100"/>
                <w:kern w:val="0"/>
                <w:sz w:val="28"/>
                <w:szCs w:val="28"/>
                <w:lang w:val="en-US" w:eastAsia="zh-CN" w:bidi="ar-SA"/>
              </w:rPr>
              <w:t>“四个系统”</w:t>
            </w:r>
            <w:r>
              <w:rPr>
                <w:rFonts w:hint="eastAsia" w:ascii="Times New Roman" w:hAnsi="Times New Roman" w:eastAsia="方正仿宋_GBK" w:cs="方正仿宋_GBK"/>
                <w:color w:val="181818"/>
                <w:w w:val="100"/>
                <w:kern w:val="0"/>
                <w:sz w:val="28"/>
                <w:szCs w:val="28"/>
                <w:lang w:val="en-US" w:eastAsia="zh-CN" w:bidi="ar-SA"/>
              </w:rPr>
              <w:t>配备率×3（如完成50%，则得1.5分）。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21</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z w:val="28"/>
                <w:szCs w:val="28"/>
                <w:lang w:val="en-US" w:eastAsia="en-US" w:bidi="ar-SA"/>
              </w:rPr>
            </w:pPr>
            <w:r>
              <w:rPr>
                <w:rFonts w:hint="eastAsia" w:ascii="Times New Roman" w:hAnsi="Times New Roman" w:eastAsia="方正仿宋_GBK" w:cs="方正仿宋_GBK"/>
                <w:color w:val="181818"/>
                <w:spacing w:val="-4"/>
                <w:w w:val="100"/>
                <w:sz w:val="28"/>
                <w:szCs w:val="28"/>
                <w:lang w:val="en-US" w:eastAsia="zh-CN"/>
              </w:rPr>
              <w:t>本条满分3</w:t>
            </w:r>
            <w:r>
              <w:rPr>
                <w:rFonts w:hint="eastAsia" w:ascii="Times New Roman" w:hAnsi="Times New Roman" w:eastAsia="方正仿宋_GBK" w:cs="方正仿宋_GBK"/>
                <w:color w:val="181818"/>
                <w:sz w:val="28"/>
                <w:szCs w:val="28"/>
                <w:lang w:val="en-US" w:eastAsia="zh-CN" w:bidi="ar-SA"/>
              </w:rPr>
              <w:t>分。</w:t>
            </w:r>
            <w:r>
              <w:rPr>
                <w:rFonts w:hint="eastAsia" w:ascii="Times New Roman" w:hAnsi="Times New Roman" w:eastAsia="方正仿宋_GBK" w:cs="方正仿宋_GBK"/>
                <w:color w:val="181818"/>
                <w:w w:val="100"/>
                <w:kern w:val="0"/>
                <w:sz w:val="28"/>
                <w:szCs w:val="28"/>
                <w:lang w:val="en-US" w:eastAsia="zh-CN" w:bidi="ar-SA"/>
              </w:rPr>
              <w:t>市级对中小油气储存企业组织执法验收完成率×3（如完成50%，则得1.5分）。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22</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z w:val="28"/>
                <w:szCs w:val="28"/>
                <w:lang w:val="en-US" w:eastAsia="en-US" w:bidi="ar-SA"/>
              </w:rPr>
            </w:pPr>
            <w:r>
              <w:rPr>
                <w:rFonts w:hint="eastAsia" w:ascii="Times New Roman" w:hAnsi="Times New Roman" w:eastAsia="方正仿宋_GBK" w:cs="方正仿宋_GBK"/>
                <w:color w:val="181818"/>
                <w:spacing w:val="-4"/>
                <w:w w:val="100"/>
                <w:sz w:val="28"/>
                <w:szCs w:val="28"/>
                <w:lang w:val="en-US" w:eastAsia="zh-CN"/>
              </w:rPr>
              <w:t>本条满分2</w:t>
            </w:r>
            <w:r>
              <w:rPr>
                <w:rFonts w:hint="eastAsia" w:ascii="Times New Roman" w:hAnsi="Times New Roman" w:eastAsia="方正仿宋_GBK" w:cs="方正仿宋_GBK"/>
                <w:color w:val="181818"/>
                <w:sz w:val="28"/>
                <w:szCs w:val="28"/>
                <w:lang w:val="en-US" w:eastAsia="zh-CN" w:bidi="ar-SA"/>
              </w:rPr>
              <w:t>分。</w:t>
            </w:r>
            <w:r>
              <w:rPr>
                <w:rFonts w:hint="eastAsia" w:ascii="Times New Roman" w:hAnsi="Times New Roman" w:eastAsia="方正仿宋_GBK" w:cs="方正仿宋_GBK"/>
                <w:color w:val="181818"/>
                <w:w w:val="100"/>
                <w:kern w:val="0"/>
                <w:sz w:val="28"/>
                <w:szCs w:val="28"/>
                <w:lang w:val="en-US" w:eastAsia="zh-CN" w:bidi="ar-SA"/>
              </w:rPr>
              <w:t>高和较高安全风险中小油气储存企业清零率×2（如完成50%，则得1.5分）。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23</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en-US" w:bidi="ar-SA"/>
              </w:rPr>
            </w:pPr>
            <w:r>
              <w:rPr>
                <w:rFonts w:hint="eastAsia" w:ascii="Times New Roman" w:hAnsi="Times New Roman" w:eastAsia="方正仿宋_GBK" w:cs="方正仿宋_GBK"/>
                <w:color w:val="181818"/>
                <w:spacing w:val="-4"/>
                <w:w w:val="100"/>
                <w:sz w:val="28"/>
                <w:szCs w:val="28"/>
                <w:lang w:val="en-US" w:eastAsia="zh-CN"/>
              </w:rPr>
              <w:t>本条满分3</w:t>
            </w:r>
            <w:r>
              <w:rPr>
                <w:rFonts w:hint="eastAsia" w:ascii="Times New Roman" w:hAnsi="Times New Roman" w:eastAsia="方正仿宋_GBK" w:cs="方正仿宋_GBK"/>
                <w:color w:val="181818"/>
                <w:sz w:val="28"/>
                <w:szCs w:val="28"/>
                <w:lang w:val="en-US" w:eastAsia="zh-CN" w:bidi="ar-SA"/>
              </w:rPr>
              <w:t>分。</w:t>
            </w:r>
            <w:r>
              <w:rPr>
                <w:rFonts w:hint="eastAsia" w:ascii="Times New Roman" w:hAnsi="Times New Roman" w:eastAsia="方正仿宋_GBK" w:cs="方正仿宋_GBK"/>
                <w:b/>
                <w:bCs/>
                <w:color w:val="181818"/>
                <w:sz w:val="28"/>
                <w:szCs w:val="28"/>
                <w:lang w:val="en-US" w:eastAsia="zh-CN" w:bidi="ar-SA"/>
              </w:rPr>
              <w:t>部级、省级专家指导服务组</w:t>
            </w:r>
            <w:r>
              <w:rPr>
                <w:rFonts w:hint="eastAsia" w:ascii="Times New Roman" w:hAnsi="Times New Roman" w:eastAsia="方正仿宋_GBK" w:cs="方正仿宋_GBK"/>
                <w:color w:val="181818"/>
                <w:w w:val="100"/>
                <w:kern w:val="0"/>
                <w:sz w:val="28"/>
                <w:szCs w:val="28"/>
                <w:lang w:val="en-US" w:eastAsia="zh-CN" w:bidi="ar-SA"/>
              </w:rPr>
              <w:t>抽查油气储存企业，每新发现一项重大隐患和突出问题的扣1分，扣完3分为止。</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24</w:t>
            </w:r>
          </w:p>
        </w:tc>
        <w:tc>
          <w:tcPr>
            <w:tcW w:w="184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95"/>
                <w:sz w:val="28"/>
                <w:szCs w:val="28"/>
              </w:rPr>
              <w:t>强化安全</w:t>
            </w:r>
            <w:r>
              <w:rPr>
                <w:rFonts w:hint="eastAsia" w:ascii="Times New Roman" w:hAnsi="Times New Roman" w:eastAsia="方正仿宋_GBK" w:cs="方正仿宋_GBK"/>
                <w:color w:val="181818"/>
                <w:w w:val="90"/>
                <w:sz w:val="28"/>
                <w:szCs w:val="28"/>
              </w:rPr>
              <w:t>培训基础</w:t>
            </w:r>
            <w:r>
              <w:rPr>
                <w:rFonts w:hint="eastAsia" w:ascii="Times New Roman" w:hAnsi="Times New Roman" w:eastAsia="方正仿宋_GBK" w:cs="方正仿宋_GBK"/>
                <w:color w:val="181818"/>
                <w:sz w:val="28"/>
                <w:szCs w:val="28"/>
              </w:rPr>
              <w:t>工作</w:t>
            </w:r>
          </w:p>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spacing w:val="-11"/>
                <w:sz w:val="28"/>
                <w:szCs w:val="28"/>
                <w:lang w:eastAsia="zh-CN"/>
              </w:rPr>
              <w:t>（</w:t>
            </w:r>
            <w:r>
              <w:rPr>
                <w:rFonts w:hint="eastAsia" w:ascii="Times New Roman" w:hAnsi="Times New Roman" w:eastAsia="方正仿宋_GBK" w:cs="方正仿宋_GBK"/>
                <w:color w:val="181818"/>
                <w:sz w:val="28"/>
                <w:szCs w:val="28"/>
              </w:rPr>
              <w:t>5</w:t>
            </w:r>
            <w:r>
              <w:rPr>
                <w:rFonts w:hint="eastAsia" w:ascii="Times New Roman" w:hAnsi="Times New Roman" w:eastAsia="方正仿宋_GBK" w:cs="方正仿宋_GBK"/>
                <w:color w:val="181818"/>
                <w:spacing w:val="35"/>
                <w:sz w:val="28"/>
                <w:szCs w:val="28"/>
              </w:rPr>
              <w:t>分</w:t>
            </w:r>
            <w:r>
              <w:rPr>
                <w:rFonts w:hint="eastAsia" w:ascii="Times New Roman" w:hAnsi="Times New Roman" w:eastAsia="方正仿宋_GBK" w:cs="方正仿宋_GBK"/>
                <w:color w:val="181818"/>
                <w:sz w:val="28"/>
                <w:szCs w:val="28"/>
              </w:rPr>
              <w:t>）</w:t>
            </w: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12"/>
                <w:w w:val="100"/>
                <w:sz w:val="28"/>
                <w:szCs w:val="28"/>
              </w:rPr>
              <w:t>本条满分为</w:t>
            </w:r>
            <w:r>
              <w:rPr>
                <w:rFonts w:hint="eastAsia" w:ascii="Times New Roman" w:hAnsi="Times New Roman" w:eastAsia="方正仿宋_GBK" w:cs="方正仿宋_GBK"/>
                <w:color w:val="181818"/>
                <w:w w:val="100"/>
                <w:sz w:val="28"/>
                <w:szCs w:val="28"/>
              </w:rPr>
              <w:t>5</w:t>
            </w:r>
            <w:r>
              <w:rPr>
                <w:rFonts w:hint="eastAsia" w:ascii="Times New Roman" w:hAnsi="Times New Roman" w:eastAsia="方正仿宋_GBK" w:cs="方正仿宋_GBK"/>
                <w:color w:val="181818"/>
                <w:spacing w:val="-1"/>
                <w:w w:val="100"/>
                <w:sz w:val="28"/>
                <w:szCs w:val="28"/>
              </w:rPr>
              <w:t>分。对照危险化学品企业专职安全管理人员和高风险岗位操作人员资质达标</w:t>
            </w:r>
            <w:r>
              <w:rPr>
                <w:rFonts w:hint="eastAsia" w:ascii="Times New Roman" w:hAnsi="Times New Roman" w:eastAsia="方正仿宋_GBK" w:cs="方正仿宋_GBK"/>
                <w:color w:val="181818"/>
                <w:spacing w:val="-1"/>
                <w:w w:val="100"/>
                <w:sz w:val="28"/>
                <w:szCs w:val="28"/>
                <w:lang w:eastAsia="zh-CN"/>
              </w:rPr>
              <w:t>条件，达标率</w:t>
            </w:r>
            <w:r>
              <w:rPr>
                <w:rFonts w:hint="eastAsia" w:ascii="Times New Roman" w:hAnsi="Times New Roman" w:eastAsia="方正仿宋_GBK" w:cs="方正仿宋_GBK"/>
                <w:color w:val="181818"/>
                <w:w w:val="100"/>
                <w:kern w:val="0"/>
                <w:sz w:val="28"/>
                <w:szCs w:val="28"/>
                <w:lang w:val="en-US" w:eastAsia="zh-CN" w:bidi="ar-SA"/>
              </w:rPr>
              <w:t>×5（如达标率50%，则得2.5分）。</w:t>
            </w:r>
          </w:p>
        </w:tc>
        <w:tc>
          <w:tcPr>
            <w:tcW w:w="70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left"/>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25</w:t>
            </w:r>
          </w:p>
        </w:tc>
        <w:tc>
          <w:tcPr>
            <w:tcW w:w="18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100"/>
                <w:kern w:val="0"/>
                <w:sz w:val="28"/>
                <w:szCs w:val="28"/>
                <w:lang w:val="en-US" w:eastAsia="zh-CN" w:bidi="ar-SA"/>
              </w:rPr>
              <w:t>危险化学品重大危险源企业双重预防机制数字化应用提升（20分）</w:t>
            </w: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12"/>
                <w:w w:val="100"/>
                <w:sz w:val="28"/>
                <w:szCs w:val="28"/>
              </w:rPr>
              <w:t>本条满分为</w:t>
            </w:r>
            <w:r>
              <w:rPr>
                <w:rFonts w:hint="eastAsia" w:ascii="Times New Roman" w:hAnsi="Times New Roman" w:eastAsia="方正仿宋_GBK" w:cs="方正仿宋_GBK"/>
                <w:color w:val="181818"/>
                <w:w w:val="100"/>
                <w:sz w:val="28"/>
                <w:szCs w:val="28"/>
              </w:rPr>
              <w:t>5</w:t>
            </w:r>
            <w:r>
              <w:rPr>
                <w:rFonts w:hint="eastAsia" w:ascii="Times New Roman" w:hAnsi="Times New Roman" w:eastAsia="方正仿宋_GBK" w:cs="方正仿宋_GBK"/>
                <w:color w:val="181818"/>
                <w:spacing w:val="-1"/>
                <w:w w:val="100"/>
                <w:sz w:val="28"/>
                <w:szCs w:val="28"/>
              </w:rPr>
              <w:t>分。</w:t>
            </w:r>
            <w:r>
              <w:rPr>
                <w:rFonts w:hint="eastAsia" w:ascii="Times New Roman" w:hAnsi="Times New Roman" w:eastAsia="方正仿宋_GBK" w:cs="方正仿宋_GBK"/>
                <w:color w:val="181818"/>
                <w:w w:val="100"/>
                <w:kern w:val="0"/>
                <w:sz w:val="28"/>
                <w:szCs w:val="28"/>
                <w:lang w:val="en-US" w:eastAsia="zh-CN" w:bidi="ar-SA"/>
              </w:rPr>
              <w:t>危险化学品重大危险源企业双重预防机制数字化运行</w:t>
            </w:r>
            <w:r>
              <w:rPr>
                <w:rFonts w:hint="eastAsia" w:ascii="Times New Roman" w:hAnsi="Times New Roman" w:eastAsia="方正仿宋_GBK" w:cs="方正仿宋_GBK"/>
                <w:color w:val="181818"/>
                <w:spacing w:val="-1"/>
                <w:w w:val="100"/>
                <w:sz w:val="28"/>
                <w:szCs w:val="28"/>
                <w:lang w:eastAsia="zh-CN"/>
              </w:rPr>
              <w:t>优良率</w:t>
            </w:r>
            <w:r>
              <w:rPr>
                <w:rFonts w:hint="eastAsia" w:ascii="Times New Roman" w:hAnsi="Times New Roman" w:eastAsia="方正仿宋_GBK" w:cs="方正仿宋_GBK"/>
                <w:color w:val="181818"/>
                <w:w w:val="100"/>
                <w:kern w:val="0"/>
                <w:sz w:val="28"/>
                <w:szCs w:val="28"/>
                <w:lang w:val="en-US" w:eastAsia="zh-CN" w:bidi="ar-SA"/>
              </w:rPr>
              <w:t>×5（如优良率50%，则得2.5分）。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26</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pacing w:val="-12"/>
                <w:w w:val="100"/>
                <w:kern w:val="0"/>
                <w:sz w:val="28"/>
                <w:szCs w:val="28"/>
                <w:lang w:val="en-US" w:eastAsia="zh-CN" w:bidi="ar-SA"/>
              </w:rPr>
            </w:pPr>
            <w:r>
              <w:rPr>
                <w:rFonts w:hint="eastAsia" w:ascii="Times New Roman" w:hAnsi="Times New Roman" w:eastAsia="方正仿宋_GBK" w:cs="方正仿宋_GBK"/>
                <w:color w:val="181818"/>
                <w:spacing w:val="-12"/>
                <w:sz w:val="28"/>
                <w:szCs w:val="28"/>
              </w:rPr>
              <w:t>本条满分为</w:t>
            </w:r>
            <w:r>
              <w:rPr>
                <w:rFonts w:hint="eastAsia" w:ascii="Times New Roman" w:hAnsi="Times New Roman" w:eastAsia="方正仿宋_GBK" w:cs="方正仿宋_GBK"/>
                <w:color w:val="181818"/>
                <w:spacing w:val="-12"/>
                <w:sz w:val="28"/>
                <w:szCs w:val="28"/>
                <w:lang w:val="en-US" w:eastAsia="zh-CN"/>
              </w:rPr>
              <w:t>5</w:t>
            </w:r>
            <w:r>
              <w:rPr>
                <w:rFonts w:hint="eastAsia" w:ascii="Times New Roman" w:hAnsi="Times New Roman" w:eastAsia="方正仿宋_GBK" w:cs="方正仿宋_GBK"/>
                <w:color w:val="181818"/>
                <w:spacing w:val="-12"/>
                <w:sz w:val="28"/>
                <w:szCs w:val="28"/>
              </w:rPr>
              <w:t>分。</w:t>
            </w:r>
            <w:r>
              <w:rPr>
                <w:rFonts w:hint="eastAsia" w:ascii="Times New Roman" w:hAnsi="Times New Roman" w:eastAsia="方正仿宋_GBK" w:cs="方正仿宋_GBK"/>
                <w:color w:val="181818"/>
                <w:spacing w:val="-12"/>
                <w:sz w:val="28"/>
                <w:szCs w:val="28"/>
                <w:lang w:eastAsia="zh-CN"/>
              </w:rPr>
              <w:t>线上巡查</w:t>
            </w:r>
            <w:r>
              <w:rPr>
                <w:rFonts w:hint="eastAsia" w:ascii="Times New Roman" w:hAnsi="Times New Roman" w:eastAsia="方正仿宋_GBK" w:cs="方正仿宋_GBK"/>
                <w:color w:val="181818"/>
                <w:spacing w:val="-12"/>
                <w:w w:val="100"/>
                <w:sz w:val="28"/>
                <w:szCs w:val="28"/>
              </w:rPr>
              <w:t>三</w:t>
            </w:r>
            <w:r>
              <w:rPr>
                <w:rFonts w:hint="eastAsia" w:ascii="Times New Roman" w:hAnsi="Times New Roman" w:eastAsia="方正仿宋_GBK" w:cs="方正仿宋_GBK"/>
                <w:color w:val="181818"/>
                <w:spacing w:val="-12"/>
                <w:sz w:val="28"/>
                <w:szCs w:val="28"/>
              </w:rPr>
              <w:t>个</w:t>
            </w:r>
            <w:r>
              <w:rPr>
                <w:rFonts w:hint="eastAsia" w:ascii="Times New Roman" w:hAnsi="Times New Roman" w:eastAsia="方正仿宋_GBK" w:cs="方正仿宋_GBK"/>
                <w:color w:val="181818"/>
                <w:spacing w:val="-12"/>
                <w:w w:val="100"/>
                <w:sz w:val="28"/>
                <w:szCs w:val="28"/>
              </w:rPr>
              <w:t>安全包保</w:t>
            </w:r>
            <w:r>
              <w:rPr>
                <w:rFonts w:hint="eastAsia" w:ascii="Times New Roman" w:hAnsi="Times New Roman" w:eastAsia="方正仿宋_GBK" w:cs="方正仿宋_GBK"/>
                <w:color w:val="181818"/>
                <w:spacing w:val="-12"/>
                <w:w w:val="100"/>
                <w:sz w:val="28"/>
                <w:szCs w:val="28"/>
                <w:lang w:eastAsia="zh-CN"/>
              </w:rPr>
              <w:t>责</w:t>
            </w:r>
            <w:r>
              <w:rPr>
                <w:rFonts w:hint="eastAsia" w:ascii="Times New Roman" w:hAnsi="Times New Roman" w:eastAsia="方正仿宋_GBK" w:cs="方正仿宋_GBK"/>
                <w:color w:val="181818"/>
                <w:spacing w:val="-12"/>
                <w:w w:val="100"/>
                <w:sz w:val="28"/>
                <w:szCs w:val="28"/>
              </w:rPr>
              <w:t>任未按要求履职的，每有一</w:t>
            </w:r>
            <w:r>
              <w:rPr>
                <w:rFonts w:hint="eastAsia" w:ascii="Times New Roman" w:hAnsi="Times New Roman" w:eastAsia="方正仿宋_GBK" w:cs="方正仿宋_GBK"/>
                <w:color w:val="181818"/>
                <w:spacing w:val="-12"/>
                <w:w w:val="100"/>
                <w:sz w:val="28"/>
                <w:szCs w:val="28"/>
                <w:lang w:eastAsia="zh-CN"/>
              </w:rPr>
              <w:t>户</w:t>
            </w:r>
            <w:r>
              <w:rPr>
                <w:rFonts w:hint="eastAsia" w:ascii="Times New Roman" w:hAnsi="Times New Roman" w:eastAsia="方正仿宋_GBK" w:cs="方正仿宋_GBK"/>
                <w:color w:val="181818"/>
                <w:spacing w:val="-12"/>
                <w:w w:val="100"/>
                <w:sz w:val="28"/>
                <w:szCs w:val="28"/>
              </w:rPr>
              <w:t>扣</w:t>
            </w:r>
            <w:r>
              <w:rPr>
                <w:rFonts w:hint="eastAsia" w:ascii="Times New Roman" w:hAnsi="Times New Roman" w:eastAsia="方正仿宋_GBK" w:cs="方正仿宋_GBK"/>
                <w:color w:val="181818"/>
                <w:spacing w:val="-12"/>
                <w:w w:val="100"/>
                <w:sz w:val="28"/>
                <w:szCs w:val="28"/>
                <w:lang w:val="en-US" w:eastAsia="zh-CN"/>
              </w:rPr>
              <w:t>1</w:t>
            </w:r>
            <w:r>
              <w:rPr>
                <w:rFonts w:hint="eastAsia" w:ascii="Times New Roman" w:hAnsi="Times New Roman" w:eastAsia="方正仿宋_GBK" w:cs="方正仿宋_GBK"/>
                <w:color w:val="181818"/>
                <w:spacing w:val="-12"/>
                <w:w w:val="100"/>
                <w:sz w:val="28"/>
                <w:szCs w:val="28"/>
              </w:rPr>
              <w:t>分，</w:t>
            </w:r>
            <w:r>
              <w:rPr>
                <w:rFonts w:hint="eastAsia" w:ascii="Times New Roman" w:hAnsi="Times New Roman" w:eastAsia="方正仿宋_GBK" w:cs="方正仿宋_GBK"/>
                <w:color w:val="181818"/>
                <w:spacing w:val="-12"/>
                <w:sz w:val="28"/>
                <w:szCs w:val="28"/>
              </w:rPr>
              <w:t>扣完</w:t>
            </w:r>
            <w:r>
              <w:rPr>
                <w:rFonts w:hint="eastAsia" w:ascii="Times New Roman" w:hAnsi="Times New Roman" w:eastAsia="方正仿宋_GBK" w:cs="方正仿宋_GBK"/>
                <w:color w:val="181818"/>
                <w:spacing w:val="-12"/>
                <w:sz w:val="28"/>
                <w:szCs w:val="28"/>
                <w:lang w:val="en-US" w:eastAsia="zh-CN"/>
              </w:rPr>
              <w:t>5</w:t>
            </w:r>
            <w:r>
              <w:rPr>
                <w:rFonts w:hint="eastAsia" w:ascii="Times New Roman" w:hAnsi="Times New Roman" w:eastAsia="方正仿宋_GBK" w:cs="方正仿宋_GBK"/>
                <w:color w:val="181818"/>
                <w:spacing w:val="-12"/>
                <w:sz w:val="28"/>
                <w:szCs w:val="28"/>
              </w:rPr>
              <w:t>分为止。</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27</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pacing w:val="-12"/>
                <w:w w:val="100"/>
                <w:kern w:val="0"/>
                <w:sz w:val="28"/>
                <w:szCs w:val="28"/>
                <w:lang w:val="en-US" w:eastAsia="zh-CN" w:bidi="ar-SA"/>
              </w:rPr>
            </w:pPr>
            <w:r>
              <w:rPr>
                <w:rFonts w:hint="eastAsia" w:ascii="Times New Roman" w:hAnsi="Times New Roman" w:eastAsia="方正仿宋_GBK" w:cs="方正仿宋_GBK"/>
                <w:color w:val="181818"/>
                <w:spacing w:val="-4"/>
                <w:sz w:val="28"/>
                <w:szCs w:val="28"/>
                <w:lang w:eastAsia="zh-CN"/>
              </w:rPr>
              <w:t>本条满分为</w:t>
            </w:r>
            <w:r>
              <w:rPr>
                <w:rFonts w:hint="eastAsia" w:ascii="Times New Roman" w:hAnsi="Times New Roman" w:eastAsia="方正仿宋_GBK" w:cs="方正仿宋_GBK"/>
                <w:color w:val="181818"/>
                <w:spacing w:val="-4"/>
                <w:sz w:val="28"/>
                <w:szCs w:val="28"/>
                <w:lang w:val="en-US" w:eastAsia="zh-CN"/>
              </w:rPr>
              <w:t>5</w:t>
            </w:r>
            <w:r>
              <w:rPr>
                <w:rFonts w:hint="eastAsia" w:ascii="Times New Roman" w:hAnsi="Times New Roman" w:eastAsia="方正仿宋_GBK" w:cs="方正仿宋_GBK"/>
                <w:color w:val="181818"/>
                <w:spacing w:val="-4"/>
                <w:sz w:val="28"/>
                <w:szCs w:val="28"/>
                <w:lang w:eastAsia="zh-CN"/>
              </w:rPr>
              <w:t>分。</w:t>
            </w:r>
            <w:r>
              <w:rPr>
                <w:rFonts w:hint="eastAsia" w:ascii="Times New Roman" w:hAnsi="Times New Roman" w:eastAsia="方正仿宋_GBK" w:cs="方正仿宋_GBK"/>
                <w:b/>
                <w:bCs/>
                <w:color w:val="181818"/>
                <w:spacing w:val="-4"/>
                <w:sz w:val="28"/>
                <w:szCs w:val="28"/>
                <w:lang w:eastAsia="zh-CN"/>
              </w:rPr>
              <w:t>部级、省级督导</w:t>
            </w:r>
            <w:r>
              <w:rPr>
                <w:rFonts w:hint="eastAsia" w:ascii="Times New Roman" w:hAnsi="Times New Roman" w:eastAsia="方正仿宋_GBK" w:cs="方正仿宋_GBK"/>
                <w:color w:val="181818"/>
                <w:spacing w:val="-4"/>
                <w:sz w:val="28"/>
                <w:szCs w:val="28"/>
                <w:lang w:eastAsia="zh-CN"/>
              </w:rPr>
              <w:t>抽查、</w:t>
            </w:r>
            <w:r>
              <w:rPr>
                <w:rFonts w:hint="eastAsia" w:ascii="Times New Roman" w:hAnsi="Times New Roman" w:eastAsia="方正仿宋_GBK" w:cs="方正仿宋_GBK"/>
                <w:b w:val="0"/>
                <w:bCs w:val="0"/>
                <w:color w:val="181818"/>
                <w:spacing w:val="-4"/>
                <w:sz w:val="28"/>
                <w:szCs w:val="28"/>
                <w:lang w:val="en-US" w:eastAsia="zh-CN"/>
              </w:rPr>
              <w:t>线上线下</w:t>
            </w:r>
            <w:r>
              <w:rPr>
                <w:rFonts w:hint="eastAsia" w:ascii="Times New Roman" w:hAnsi="Times New Roman" w:eastAsia="方正仿宋_GBK" w:cs="方正仿宋_GBK"/>
                <w:color w:val="181818"/>
                <w:spacing w:val="-4"/>
                <w:sz w:val="28"/>
                <w:szCs w:val="28"/>
                <w:lang w:eastAsia="zh-CN"/>
              </w:rPr>
              <w:t>抽查企业，发现企业</w:t>
            </w:r>
            <w:r>
              <w:rPr>
                <w:rFonts w:hint="eastAsia" w:ascii="Times New Roman" w:hAnsi="Times New Roman" w:eastAsia="方正仿宋_GBK" w:cs="方正仿宋_GBK"/>
                <w:color w:val="181818"/>
                <w:spacing w:val="-4"/>
                <w:w w:val="100"/>
                <w:sz w:val="28"/>
                <w:szCs w:val="28"/>
                <w:lang w:eastAsia="zh-CN"/>
              </w:rPr>
              <w:t>未使用移动终端开展隐患排查、隐患排查任务未覆盖所有相关岗位、系统功能不完善等突出问题的，每有一项扣</w:t>
            </w:r>
            <w:r>
              <w:rPr>
                <w:rFonts w:hint="eastAsia" w:ascii="Times New Roman" w:hAnsi="Times New Roman" w:eastAsia="方正仿宋_GBK" w:cs="方正仿宋_GBK"/>
                <w:color w:val="181818"/>
                <w:spacing w:val="-4"/>
                <w:sz w:val="28"/>
                <w:szCs w:val="28"/>
                <w:lang w:val="en-US" w:eastAsia="zh-CN"/>
              </w:rPr>
              <w:t>1</w:t>
            </w:r>
            <w:r>
              <w:rPr>
                <w:rFonts w:hint="eastAsia" w:ascii="Times New Roman" w:hAnsi="Times New Roman" w:eastAsia="方正仿宋_GBK" w:cs="方正仿宋_GBK"/>
                <w:color w:val="181818"/>
                <w:spacing w:val="-4"/>
                <w:sz w:val="28"/>
                <w:szCs w:val="28"/>
                <w:lang w:eastAsia="zh-CN"/>
              </w:rPr>
              <w:t>分</w:t>
            </w:r>
            <w:r>
              <w:rPr>
                <w:rFonts w:hint="eastAsia" w:ascii="Times New Roman" w:hAnsi="Times New Roman" w:eastAsia="方正仿宋_GBK" w:cs="方正仿宋_GBK"/>
                <w:color w:val="181818"/>
                <w:spacing w:val="-4"/>
                <w:w w:val="100"/>
                <w:sz w:val="28"/>
                <w:szCs w:val="28"/>
                <w:lang w:eastAsia="zh-CN"/>
              </w:rPr>
              <w:t>，</w:t>
            </w:r>
            <w:r>
              <w:rPr>
                <w:rFonts w:hint="eastAsia" w:ascii="Times New Roman" w:hAnsi="Times New Roman" w:eastAsia="方正仿宋_GBK" w:cs="方正仿宋_GBK"/>
                <w:color w:val="181818"/>
                <w:spacing w:val="-4"/>
                <w:sz w:val="28"/>
                <w:szCs w:val="28"/>
                <w:lang w:eastAsia="zh-CN"/>
              </w:rPr>
              <w:t>扣完</w:t>
            </w:r>
            <w:r>
              <w:rPr>
                <w:rFonts w:hint="eastAsia" w:ascii="Times New Roman" w:hAnsi="Times New Roman" w:eastAsia="方正仿宋_GBK" w:cs="方正仿宋_GBK"/>
                <w:color w:val="181818"/>
                <w:spacing w:val="-4"/>
                <w:sz w:val="28"/>
                <w:szCs w:val="28"/>
                <w:lang w:val="en-US" w:eastAsia="zh-CN"/>
              </w:rPr>
              <w:t>5</w:t>
            </w:r>
            <w:r>
              <w:rPr>
                <w:rFonts w:hint="eastAsia" w:ascii="Times New Roman" w:hAnsi="Times New Roman" w:eastAsia="方正仿宋_GBK" w:cs="方正仿宋_GBK"/>
                <w:color w:val="181818"/>
                <w:spacing w:val="-4"/>
                <w:sz w:val="28"/>
                <w:szCs w:val="28"/>
                <w:lang w:eastAsia="zh-CN"/>
              </w:rPr>
              <w:t>分为止。</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color w:val="FF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rPr>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28</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4"/>
                <w:sz w:val="28"/>
                <w:szCs w:val="28"/>
                <w:lang w:eastAsia="zh-CN"/>
              </w:rPr>
              <w:t>本条满分为</w:t>
            </w:r>
            <w:r>
              <w:rPr>
                <w:rFonts w:hint="eastAsia" w:ascii="Times New Roman" w:hAnsi="Times New Roman" w:eastAsia="方正仿宋_GBK" w:cs="方正仿宋_GBK"/>
                <w:color w:val="181818"/>
                <w:spacing w:val="-4"/>
                <w:sz w:val="28"/>
                <w:szCs w:val="28"/>
                <w:lang w:val="en-US" w:eastAsia="zh-CN"/>
              </w:rPr>
              <w:t>5</w:t>
            </w:r>
            <w:r>
              <w:rPr>
                <w:rFonts w:hint="eastAsia" w:ascii="Times New Roman" w:hAnsi="Times New Roman" w:eastAsia="方正仿宋_GBK" w:cs="方正仿宋_GBK"/>
                <w:color w:val="181818"/>
                <w:spacing w:val="-4"/>
                <w:sz w:val="28"/>
                <w:szCs w:val="28"/>
                <w:lang w:eastAsia="zh-CN"/>
              </w:rPr>
              <w:t>分。</w:t>
            </w:r>
            <w:r>
              <w:rPr>
                <w:rFonts w:hint="eastAsia" w:ascii="Times New Roman" w:hAnsi="Times New Roman" w:eastAsia="方正仿宋_GBK" w:cs="方正仿宋_GBK"/>
                <w:b w:val="0"/>
                <w:bCs w:val="0"/>
                <w:color w:val="181818"/>
                <w:spacing w:val="-4"/>
                <w:sz w:val="28"/>
                <w:szCs w:val="28"/>
                <w:lang w:eastAsia="zh-CN"/>
              </w:rPr>
              <w:t>部级、省级督导</w:t>
            </w:r>
            <w:r>
              <w:rPr>
                <w:rFonts w:hint="eastAsia" w:ascii="Times New Roman" w:hAnsi="Times New Roman" w:eastAsia="方正仿宋_GBK" w:cs="方正仿宋_GBK"/>
                <w:color w:val="181818"/>
                <w:spacing w:val="-4"/>
                <w:sz w:val="28"/>
                <w:szCs w:val="28"/>
                <w:lang w:eastAsia="zh-CN"/>
              </w:rPr>
              <w:t>抽查市</w:t>
            </w:r>
            <w:r>
              <w:rPr>
                <w:rFonts w:hint="eastAsia" w:ascii="Times New Roman" w:hAnsi="Times New Roman" w:eastAsia="方正仿宋_GBK" w:cs="方正仿宋_GBK"/>
                <w:color w:val="181818"/>
                <w:spacing w:val="-4"/>
                <w:sz w:val="28"/>
                <w:szCs w:val="28"/>
                <w:lang w:val="en-US" w:eastAsia="zh-CN"/>
              </w:rPr>
              <w:t>级</w:t>
            </w:r>
            <w:r>
              <w:rPr>
                <w:rFonts w:hint="eastAsia" w:ascii="Times New Roman" w:hAnsi="Times New Roman" w:eastAsia="方正仿宋_GBK" w:cs="方正仿宋_GBK"/>
                <w:color w:val="181818"/>
                <w:spacing w:val="-4"/>
                <w:sz w:val="28"/>
                <w:szCs w:val="28"/>
                <w:lang w:eastAsia="zh-CN"/>
              </w:rPr>
              <w:t>应急</w:t>
            </w:r>
            <w:r>
              <w:rPr>
                <w:rFonts w:hint="eastAsia" w:ascii="Times New Roman" w:hAnsi="Times New Roman" w:eastAsia="方正仿宋_GBK" w:cs="方正仿宋_GBK"/>
                <w:color w:val="181818"/>
                <w:spacing w:val="-4"/>
                <w:w w:val="100"/>
                <w:sz w:val="28"/>
                <w:szCs w:val="28"/>
                <w:lang w:eastAsia="zh-CN"/>
              </w:rPr>
              <w:t>管理部门未对建设不达标、建而不用、运行效果差的企业进行执法检查并通报的，每一户扣</w:t>
            </w:r>
            <w:r>
              <w:rPr>
                <w:rFonts w:hint="eastAsia" w:ascii="Times New Roman" w:hAnsi="Times New Roman" w:eastAsia="方正仿宋_GBK" w:cs="方正仿宋_GBK"/>
                <w:color w:val="181818"/>
                <w:spacing w:val="-4"/>
                <w:w w:val="100"/>
                <w:sz w:val="28"/>
                <w:szCs w:val="28"/>
                <w:lang w:val="en-US" w:eastAsia="zh-CN"/>
              </w:rPr>
              <w:t>1</w:t>
            </w:r>
            <w:r>
              <w:rPr>
                <w:rFonts w:hint="eastAsia" w:ascii="Times New Roman" w:hAnsi="Times New Roman" w:eastAsia="方正仿宋_GBK" w:cs="方正仿宋_GBK"/>
                <w:color w:val="181818"/>
                <w:spacing w:val="-4"/>
                <w:w w:val="100"/>
                <w:sz w:val="28"/>
                <w:szCs w:val="28"/>
                <w:lang w:eastAsia="zh-CN"/>
              </w:rPr>
              <w:t>分，</w:t>
            </w:r>
            <w:r>
              <w:rPr>
                <w:rFonts w:hint="eastAsia" w:ascii="Times New Roman" w:hAnsi="Times New Roman" w:eastAsia="方正仿宋_GBK" w:cs="方正仿宋_GBK"/>
                <w:color w:val="181818"/>
                <w:spacing w:val="-4"/>
                <w:sz w:val="28"/>
                <w:szCs w:val="28"/>
                <w:lang w:eastAsia="zh-CN"/>
              </w:rPr>
              <w:t>扣完</w:t>
            </w:r>
            <w:r>
              <w:rPr>
                <w:rFonts w:hint="eastAsia" w:ascii="Times New Roman" w:hAnsi="Times New Roman" w:eastAsia="方正仿宋_GBK" w:cs="方正仿宋_GBK"/>
                <w:color w:val="181818"/>
                <w:spacing w:val="-4"/>
                <w:sz w:val="28"/>
                <w:szCs w:val="28"/>
                <w:lang w:val="en-US" w:eastAsia="zh-CN"/>
              </w:rPr>
              <w:t>5</w:t>
            </w:r>
            <w:r>
              <w:rPr>
                <w:rFonts w:hint="eastAsia" w:ascii="Times New Roman" w:hAnsi="Times New Roman" w:eastAsia="方正仿宋_GBK" w:cs="方正仿宋_GBK"/>
                <w:color w:val="181818"/>
                <w:spacing w:val="-4"/>
                <w:sz w:val="28"/>
                <w:szCs w:val="28"/>
                <w:lang w:eastAsia="zh-CN"/>
              </w:rPr>
              <w:t>分为止。</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42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29</w:t>
            </w:r>
          </w:p>
        </w:tc>
        <w:tc>
          <w:tcPr>
            <w:tcW w:w="18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100"/>
                <w:kern w:val="0"/>
                <w:sz w:val="28"/>
                <w:szCs w:val="28"/>
                <w:lang w:val="en-US" w:eastAsia="zh-CN" w:bidi="ar-SA"/>
              </w:rPr>
              <w:t>登记系统</w:t>
            </w:r>
            <w:r>
              <w:rPr>
                <w:rFonts w:hint="eastAsia" w:ascii="Times New Roman" w:hAnsi="Times New Roman" w:eastAsia="方正仿宋_GBK" w:cs="方正仿宋_GBK"/>
                <w:color w:val="181818"/>
                <w:w w:val="100"/>
                <w:sz w:val="28"/>
                <w:szCs w:val="28"/>
              </w:rPr>
              <w:t>建设和推</w:t>
            </w:r>
            <w:r>
              <w:rPr>
                <w:rFonts w:hint="eastAsia" w:ascii="Times New Roman" w:hAnsi="Times New Roman" w:eastAsia="方正仿宋_GBK" w:cs="方正仿宋_GBK"/>
                <w:color w:val="181818"/>
                <w:sz w:val="28"/>
                <w:szCs w:val="28"/>
              </w:rPr>
              <w:t>广应用</w:t>
            </w:r>
            <w:r>
              <w:rPr>
                <w:rFonts w:hint="eastAsia" w:ascii="Times New Roman" w:hAnsi="Times New Roman" w:eastAsia="方正仿宋_GBK" w:cs="方正仿宋_GBK"/>
                <w:color w:val="181818"/>
                <w:w w:val="100"/>
                <w:kern w:val="0"/>
                <w:sz w:val="28"/>
                <w:szCs w:val="28"/>
                <w:lang w:val="en-US" w:eastAsia="zh-CN" w:bidi="ar-SA"/>
              </w:rPr>
              <w:t>、鉴定分类专项执法检查（15分）</w:t>
            </w:r>
          </w:p>
        </w:tc>
        <w:tc>
          <w:tcPr>
            <w:tcW w:w="6585" w:type="dxa"/>
            <w:noWrap w:val="0"/>
            <w:vAlign w:val="center"/>
          </w:tcPr>
          <w:p>
            <w:pPr>
              <w:pStyle w:val="13"/>
              <w:keepNext w:val="0"/>
              <w:keepLines w:val="0"/>
              <w:pageBreakBefore w:val="0"/>
              <w:kinsoku/>
              <w:wordWrap/>
              <w:overflowPunct/>
              <w:topLinePunct w:val="0"/>
              <w:bidi w:val="0"/>
              <w:adjustRightInd/>
              <w:snapToGrid/>
              <w:spacing w:before="0" w:line="38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4"/>
                <w:sz w:val="28"/>
                <w:szCs w:val="28"/>
                <w:lang w:eastAsia="zh-CN"/>
              </w:rPr>
              <w:t>本条满分为</w:t>
            </w:r>
            <w:r>
              <w:rPr>
                <w:rFonts w:hint="eastAsia" w:ascii="Times New Roman" w:hAnsi="Times New Roman" w:eastAsia="方正仿宋_GBK" w:cs="方正仿宋_GBK"/>
                <w:color w:val="181818"/>
                <w:spacing w:val="-4"/>
                <w:sz w:val="28"/>
                <w:szCs w:val="28"/>
                <w:lang w:val="en-US" w:eastAsia="zh-CN"/>
              </w:rPr>
              <w:t>5</w:t>
            </w:r>
            <w:r>
              <w:rPr>
                <w:rFonts w:hint="eastAsia" w:ascii="Times New Roman" w:hAnsi="Times New Roman" w:eastAsia="方正仿宋_GBK" w:cs="方正仿宋_GBK"/>
                <w:color w:val="181818"/>
                <w:spacing w:val="-4"/>
                <w:sz w:val="28"/>
                <w:szCs w:val="28"/>
                <w:lang w:eastAsia="zh-CN"/>
              </w:rPr>
              <w:t>分。县、</w:t>
            </w:r>
            <w:r>
              <w:rPr>
                <w:rFonts w:hint="eastAsia" w:ascii="Times New Roman" w:hAnsi="Times New Roman" w:eastAsia="方正仿宋_GBK" w:cs="方正仿宋_GBK"/>
                <w:color w:val="181818"/>
                <w:spacing w:val="-4"/>
                <w:w w:val="100"/>
                <w:kern w:val="0"/>
                <w:sz w:val="28"/>
                <w:szCs w:val="28"/>
                <w:lang w:val="en-US" w:eastAsia="zh-CN" w:bidi="ar-SA"/>
              </w:rPr>
              <w:t>市级对涉及35种重点检查危化品的企业执法检查完成率×5（如完成50%，则得2.5分）。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30</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8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20"/>
                <w:sz w:val="28"/>
                <w:szCs w:val="28"/>
              </w:rPr>
              <w:t>本条满分为</w:t>
            </w:r>
            <w:r>
              <w:rPr>
                <w:rFonts w:hint="eastAsia" w:ascii="Times New Roman" w:hAnsi="Times New Roman" w:eastAsia="方正仿宋_GBK" w:cs="方正仿宋_GBK"/>
                <w:color w:val="181818"/>
                <w:sz w:val="28"/>
                <w:szCs w:val="28"/>
                <w:lang w:val="en-US" w:eastAsia="zh-CN"/>
              </w:rPr>
              <w:t>5</w:t>
            </w:r>
            <w:r>
              <w:rPr>
                <w:rFonts w:hint="eastAsia" w:ascii="Times New Roman" w:hAnsi="Times New Roman" w:eastAsia="方正仿宋_GBK" w:cs="方正仿宋_GBK"/>
                <w:color w:val="181818"/>
                <w:spacing w:val="-5"/>
                <w:sz w:val="28"/>
                <w:szCs w:val="28"/>
              </w:rPr>
              <w:t>分。</w:t>
            </w:r>
            <w:r>
              <w:rPr>
                <w:rFonts w:hint="eastAsia" w:ascii="Times New Roman" w:hAnsi="Times New Roman" w:eastAsia="方正仿宋_GBK" w:cs="方正仿宋_GBK"/>
                <w:color w:val="181818"/>
                <w:w w:val="100"/>
                <w:kern w:val="0"/>
                <w:sz w:val="28"/>
                <w:szCs w:val="28"/>
                <w:lang w:val="en-US" w:eastAsia="zh-CN" w:bidi="ar-SA"/>
              </w:rPr>
              <w:t>问题线索和执法建议办理完成率×5（如：完成率为50%，则得2.5分）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31</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8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20"/>
                <w:sz w:val="28"/>
                <w:szCs w:val="28"/>
              </w:rPr>
              <w:t>本条满分为</w:t>
            </w:r>
            <w:r>
              <w:rPr>
                <w:rFonts w:hint="eastAsia" w:ascii="Times New Roman" w:hAnsi="Times New Roman" w:eastAsia="方正仿宋_GBK" w:cs="方正仿宋_GBK"/>
                <w:color w:val="181818"/>
                <w:sz w:val="28"/>
                <w:szCs w:val="28"/>
                <w:lang w:val="en-US" w:eastAsia="zh-CN"/>
              </w:rPr>
              <w:t>5</w:t>
            </w:r>
            <w:r>
              <w:rPr>
                <w:rFonts w:hint="eastAsia" w:ascii="Times New Roman" w:hAnsi="Times New Roman" w:eastAsia="方正仿宋_GBK" w:cs="方正仿宋_GBK"/>
                <w:color w:val="181818"/>
                <w:spacing w:val="-5"/>
                <w:sz w:val="28"/>
                <w:szCs w:val="28"/>
              </w:rPr>
              <w:t>分。</w:t>
            </w:r>
            <w:r>
              <w:rPr>
                <w:rFonts w:hint="eastAsia" w:ascii="Times New Roman" w:hAnsi="Times New Roman" w:eastAsia="方正仿宋_GBK" w:cs="方正仿宋_GBK"/>
                <w:color w:val="181818"/>
                <w:w w:val="100"/>
                <w:kern w:val="0"/>
                <w:sz w:val="28"/>
                <w:szCs w:val="28"/>
                <w:lang w:val="en-US" w:eastAsia="zh-CN" w:bidi="ar-SA"/>
              </w:rPr>
              <w:t>典型执法案例报送（报送1个及以上的得5分）。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32</w:t>
            </w: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95"/>
                <w:kern w:val="0"/>
                <w:sz w:val="28"/>
                <w:szCs w:val="28"/>
                <w:lang w:val="en-US" w:eastAsia="zh-CN" w:bidi="ar-SA"/>
              </w:rPr>
              <w:t>危险化学品安全生产风险监测预警系统应用（20分）</w:t>
            </w:r>
          </w:p>
        </w:tc>
        <w:tc>
          <w:tcPr>
            <w:tcW w:w="6585"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80" w:lineRule="exact"/>
              <w:ind w:left="0" w:leftChars="0" w:right="0" w:rightChars="0"/>
              <w:jc w:val="both"/>
              <w:textAlignment w:val="auto"/>
              <w:rPr>
                <w:rFonts w:hint="eastAsia" w:ascii="Times New Roman" w:hAnsi="Times New Roman" w:eastAsia="方正仿宋_GBK" w:cs="方正仿宋_GBK"/>
                <w:color w:val="181818"/>
                <w:w w:val="100"/>
                <w:kern w:val="0"/>
                <w:sz w:val="28"/>
                <w:szCs w:val="28"/>
                <w:lang w:val="en-US" w:eastAsia="zh-CN" w:bidi="ar-SA"/>
              </w:rPr>
            </w:pPr>
            <w:r>
              <w:rPr>
                <w:rFonts w:hint="eastAsia" w:ascii="Times New Roman" w:hAnsi="Times New Roman" w:eastAsia="方正仿宋_GBK" w:cs="方正仿宋_GBK"/>
                <w:color w:val="181818"/>
                <w:spacing w:val="-20"/>
                <w:w w:val="100"/>
                <w:sz w:val="28"/>
                <w:szCs w:val="28"/>
              </w:rPr>
              <w:t>采</w:t>
            </w:r>
            <w:r>
              <w:rPr>
                <w:rFonts w:hint="eastAsia" w:ascii="Times New Roman" w:hAnsi="Times New Roman" w:eastAsia="方正仿宋_GBK" w:cs="方正仿宋_GBK"/>
                <w:color w:val="181818"/>
                <w:spacing w:val="-4"/>
                <w:w w:val="100"/>
                <w:sz w:val="28"/>
                <w:szCs w:val="28"/>
                <w:lang w:eastAsia="zh-CN"/>
              </w:rPr>
              <w:t>用每月《危险化学品安全生产风险监测预警系统应用情况综合评价体系（试行）》结果×0.2（如：监测预警系统应用得5</w:t>
            </w:r>
            <w:r>
              <w:rPr>
                <w:rFonts w:hint="eastAsia" w:ascii="Times New Roman" w:hAnsi="Times New Roman" w:eastAsia="方正仿宋_GBK" w:cs="方正仿宋_GBK"/>
                <w:color w:val="181818"/>
                <w:spacing w:val="-4"/>
                <w:w w:val="100"/>
                <w:sz w:val="28"/>
                <w:szCs w:val="28"/>
                <w:lang w:val="en-US" w:eastAsia="zh-CN"/>
              </w:rPr>
              <w:t>0</w:t>
            </w:r>
            <w:r>
              <w:rPr>
                <w:rFonts w:hint="eastAsia" w:ascii="Times New Roman" w:hAnsi="Times New Roman" w:eastAsia="方正仿宋_GBK" w:cs="方正仿宋_GBK"/>
                <w:color w:val="181818"/>
                <w:spacing w:val="-4"/>
                <w:w w:val="100"/>
                <w:sz w:val="28"/>
                <w:szCs w:val="28"/>
                <w:lang w:eastAsia="zh-CN"/>
              </w:rPr>
              <w:t>分，则该项得10分）。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33</w:t>
            </w:r>
          </w:p>
        </w:tc>
        <w:tc>
          <w:tcPr>
            <w:tcW w:w="18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100"/>
                <w:kern w:val="0"/>
                <w:sz w:val="28"/>
                <w:szCs w:val="28"/>
                <w:lang w:val="en-US" w:eastAsia="zh-CN" w:bidi="ar-SA"/>
              </w:rPr>
              <w:t>烟花爆竹企业安全监管（15分）</w:t>
            </w:r>
          </w:p>
        </w:tc>
        <w:tc>
          <w:tcPr>
            <w:tcW w:w="6585" w:type="dxa"/>
            <w:noWrap w:val="0"/>
            <w:vAlign w:val="center"/>
          </w:tcPr>
          <w:p>
            <w:pPr>
              <w:keepNext w:val="0"/>
              <w:keepLines w:val="0"/>
              <w:pageBreakBefore w:val="0"/>
              <w:widowControl/>
              <w:kinsoku/>
              <w:wordWrap/>
              <w:overflowPunct/>
              <w:topLinePunct w:val="0"/>
              <w:bidi w:val="0"/>
              <w:adjustRightInd/>
              <w:snapToGrid/>
              <w:spacing w:before="0" w:after="0" w:line="380" w:lineRule="exact"/>
              <w:ind w:left="0" w:leftChars="0" w:right="0" w:rightChars="0"/>
              <w:jc w:val="both"/>
              <w:textAlignment w:val="auto"/>
              <w:rPr>
                <w:rFonts w:hint="eastAsia" w:ascii="Times New Roman" w:hAnsi="Times New Roman" w:eastAsia="方正仿宋_GBK" w:cs="方正仿宋_GBK"/>
                <w:color w:val="181818"/>
                <w:w w:val="100"/>
                <w:sz w:val="28"/>
                <w:szCs w:val="28"/>
              </w:rPr>
            </w:pPr>
            <w:r>
              <w:rPr>
                <w:rFonts w:hint="eastAsia" w:ascii="Times New Roman" w:hAnsi="Times New Roman" w:eastAsia="方正仿宋_GBK" w:cs="方正仿宋_GBK"/>
                <w:sz w:val="28"/>
                <w:szCs w:val="28"/>
                <w:lang w:eastAsia="zh-CN"/>
              </w:rPr>
              <w:t>本条满分为</w:t>
            </w:r>
            <w:r>
              <w:rPr>
                <w:rFonts w:hint="eastAsia" w:ascii="Times New Roman" w:hAnsi="Times New Roman" w:eastAsia="方正仿宋_GBK" w:cs="方正仿宋_GBK"/>
                <w:sz w:val="28"/>
                <w:szCs w:val="28"/>
                <w:lang w:val="en-US" w:eastAsia="zh-CN"/>
              </w:rPr>
              <w:t>5分。</w:t>
            </w:r>
            <w:r>
              <w:rPr>
                <w:rFonts w:hint="eastAsia" w:ascii="Times New Roman" w:hAnsi="Times New Roman" w:eastAsia="方正仿宋_GBK" w:cs="方正仿宋_GBK"/>
                <w:sz w:val="28"/>
                <w:szCs w:val="28"/>
              </w:rPr>
              <w:t>该</w:t>
            </w:r>
            <w:r>
              <w:rPr>
                <w:rFonts w:hint="eastAsia" w:eastAsia="方正仿宋_GBK" w:cs="方正仿宋_GBK"/>
                <w:sz w:val="28"/>
                <w:szCs w:val="28"/>
                <w:lang w:eastAsia="zh-CN"/>
              </w:rPr>
              <w:t>县、</w:t>
            </w:r>
            <w:r>
              <w:rPr>
                <w:rFonts w:hint="eastAsia" w:ascii="Times New Roman" w:hAnsi="Times New Roman" w:eastAsia="方正仿宋_GBK" w:cs="方正仿宋_GBK"/>
                <w:sz w:val="28"/>
                <w:szCs w:val="28"/>
              </w:rPr>
              <w:t>市20项烟花爆竹经营企业重大生产安全事故隐患排查整改情况安全监管。得分=整改完成率</w:t>
            </w:r>
            <w:r>
              <w:rPr>
                <w:rFonts w:hint="eastAsia" w:ascii="Times New Roman" w:hAnsi="Times New Roman" w:eastAsia="方正仿宋_GBK" w:cs="方正仿宋_GBK"/>
                <w:color w:val="181818"/>
                <w:w w:val="100"/>
                <w:sz w:val="28"/>
                <w:szCs w:val="28"/>
                <w:lang w:eastAsia="zh-CN"/>
              </w:rPr>
              <w:t>×</w:t>
            </w:r>
            <w:r>
              <w:rPr>
                <w:rFonts w:hint="eastAsia" w:ascii="Times New Roman" w:hAnsi="Times New Roman" w:eastAsia="方正仿宋_GBK" w:cs="方正仿宋_GBK"/>
                <w:sz w:val="28"/>
                <w:szCs w:val="28"/>
              </w:rPr>
              <w:t>5</w:t>
            </w:r>
            <w:r>
              <w:rPr>
                <w:rFonts w:hint="eastAsia" w:eastAsia="方正仿宋_GBK" w:cs="方正仿宋_GBK"/>
                <w:sz w:val="28"/>
                <w:szCs w:val="28"/>
                <w:lang w:eastAsia="zh-CN"/>
              </w:rPr>
              <w:t>，</w:t>
            </w:r>
            <w:r>
              <w:rPr>
                <w:rFonts w:hint="eastAsia" w:ascii="Times New Roman" w:hAnsi="Times New Roman" w:eastAsia="方正仿宋_GBK" w:cs="方正仿宋_GBK"/>
                <w:sz w:val="28"/>
                <w:szCs w:val="28"/>
              </w:rPr>
              <w:t>如整改完成率为100%，得分=5</w:t>
            </w:r>
            <w:r>
              <w:rPr>
                <w:rFonts w:hint="eastAsia" w:ascii="Times New Roman" w:hAnsi="Times New Roman" w:eastAsia="方正仿宋_GBK" w:cs="方正仿宋_GBK"/>
                <w:color w:val="181818"/>
                <w:w w:val="100"/>
                <w:sz w:val="28"/>
                <w:szCs w:val="28"/>
                <w:lang w:eastAsia="zh-CN"/>
              </w:rPr>
              <w:t>×</w:t>
            </w:r>
            <w:r>
              <w:rPr>
                <w:rFonts w:hint="eastAsia" w:ascii="Times New Roman" w:hAnsi="Times New Roman" w:eastAsia="方正仿宋_GBK" w:cs="方正仿宋_GBK"/>
                <w:sz w:val="28"/>
                <w:szCs w:val="28"/>
              </w:rPr>
              <w:t>100%=5分，如无重大隐患得5分；（整改完成率=对于排查出的重大隐患整改完成数量/排查出的重大隐患数量）</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34</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keepNext w:val="0"/>
              <w:keepLines w:val="0"/>
              <w:pageBreakBefore w:val="0"/>
              <w:widowControl w:val="0"/>
              <w:kinsoku/>
              <w:wordWrap/>
              <w:overflowPunct/>
              <w:topLinePunct w:val="0"/>
              <w:bidi w:val="0"/>
              <w:adjustRightInd/>
              <w:snapToGrid/>
              <w:spacing w:before="0" w:after="0" w:line="380" w:lineRule="exact"/>
              <w:ind w:left="0" w:leftChars="0" w:right="0" w:rightChars="0"/>
              <w:jc w:val="both"/>
              <w:textAlignment w:val="auto"/>
              <w:rPr>
                <w:rFonts w:hint="eastAsia" w:ascii="Times New Roman" w:hAnsi="Times New Roman" w:eastAsia="方正仿宋_GBK" w:cs="方正仿宋_GBK"/>
                <w:color w:val="181818"/>
                <w:w w:val="100"/>
                <w:sz w:val="28"/>
                <w:szCs w:val="28"/>
              </w:rPr>
            </w:pPr>
            <w:r>
              <w:rPr>
                <w:rFonts w:hint="eastAsia" w:ascii="Times New Roman" w:hAnsi="Times New Roman" w:eastAsia="方正仿宋_GBK" w:cs="方正仿宋_GBK"/>
                <w:sz w:val="28"/>
                <w:szCs w:val="28"/>
                <w:lang w:eastAsia="zh-CN"/>
              </w:rPr>
              <w:t>本条满分为</w:t>
            </w:r>
            <w:r>
              <w:rPr>
                <w:rFonts w:hint="eastAsia" w:ascii="Times New Roman" w:hAnsi="Times New Roman" w:eastAsia="方正仿宋_GBK" w:cs="方正仿宋_GBK"/>
                <w:sz w:val="28"/>
                <w:szCs w:val="28"/>
                <w:lang w:val="en-US" w:eastAsia="zh-CN"/>
              </w:rPr>
              <w:t>5分。</w:t>
            </w:r>
            <w:r>
              <w:rPr>
                <w:rFonts w:hint="eastAsia" w:ascii="Times New Roman" w:hAnsi="Times New Roman" w:eastAsia="方正仿宋_GBK" w:cs="方正仿宋_GBK"/>
                <w:sz w:val="28"/>
                <w:szCs w:val="28"/>
              </w:rPr>
              <w:t>该</w:t>
            </w:r>
            <w:r>
              <w:rPr>
                <w:rFonts w:hint="eastAsia" w:eastAsia="方正仿宋_GBK" w:cs="方正仿宋_GBK"/>
                <w:sz w:val="28"/>
                <w:szCs w:val="28"/>
                <w:lang w:eastAsia="zh-CN"/>
              </w:rPr>
              <w:t>县、市</w:t>
            </w:r>
            <w:r>
              <w:rPr>
                <w:rFonts w:hint="eastAsia" w:ascii="Times New Roman" w:hAnsi="Times New Roman" w:eastAsia="方正仿宋_GBK" w:cs="方正仿宋_GBK"/>
                <w:sz w:val="28"/>
                <w:szCs w:val="28"/>
              </w:rPr>
              <w:t>安全检查平均每家企业隐患数</w:t>
            </w:r>
            <w:r>
              <w:rPr>
                <w:rFonts w:hint="eastAsia" w:ascii="Times New Roman" w:hAnsi="Times New Roman" w:eastAsia="方正仿宋_GBK" w:cs="方正仿宋_GBK"/>
                <w:sz w:val="28"/>
                <w:szCs w:val="28"/>
                <w:lang w:eastAsia="zh-CN"/>
              </w:rPr>
              <w:t>（</w:t>
            </w:r>
            <w:r>
              <w:rPr>
                <w:rFonts w:hint="eastAsia" w:ascii="Times New Roman" w:hAnsi="Times New Roman" w:eastAsia="方正仿宋_GBK" w:cs="方正仿宋_GBK"/>
                <w:sz w:val="28"/>
                <w:szCs w:val="28"/>
              </w:rPr>
              <w:t>该</w:t>
            </w:r>
            <w:r>
              <w:rPr>
                <w:rFonts w:hint="eastAsia" w:eastAsia="方正仿宋_GBK" w:cs="方正仿宋_GBK"/>
                <w:sz w:val="28"/>
                <w:szCs w:val="28"/>
                <w:lang w:eastAsia="zh-CN"/>
              </w:rPr>
              <w:t>县、市</w:t>
            </w:r>
            <w:r>
              <w:rPr>
                <w:rFonts w:hint="eastAsia" w:ascii="Times New Roman" w:hAnsi="Times New Roman" w:eastAsia="方正仿宋_GBK" w:cs="方正仿宋_GBK"/>
                <w:sz w:val="28"/>
                <w:szCs w:val="28"/>
              </w:rPr>
              <w:t>安全检查发现隐患数/该</w:t>
            </w:r>
            <w:r>
              <w:rPr>
                <w:rFonts w:hint="eastAsia" w:eastAsia="方正仿宋_GBK" w:cs="方正仿宋_GBK"/>
                <w:sz w:val="28"/>
                <w:szCs w:val="28"/>
                <w:lang w:eastAsia="zh-CN"/>
              </w:rPr>
              <w:t>县、</w:t>
            </w:r>
            <w:r>
              <w:rPr>
                <w:rFonts w:hint="eastAsia" w:ascii="Times New Roman" w:hAnsi="Times New Roman" w:eastAsia="方正仿宋_GBK" w:cs="方正仿宋_GBK"/>
                <w:sz w:val="28"/>
                <w:szCs w:val="28"/>
              </w:rPr>
              <w:t>市企业数</w:t>
            </w:r>
            <w:r>
              <w:rPr>
                <w:rFonts w:hint="eastAsia" w:ascii="Times New Roman" w:hAnsi="Times New Roman" w:eastAsia="方正仿宋_GBK" w:cs="方正仿宋_GBK"/>
                <w:sz w:val="28"/>
                <w:szCs w:val="28"/>
                <w:lang w:eastAsia="zh-CN"/>
              </w:rPr>
              <w:t>）</w:t>
            </w:r>
            <w:r>
              <w:rPr>
                <w:rFonts w:hint="eastAsia" w:ascii="Times New Roman" w:hAnsi="Times New Roman" w:eastAsia="方正仿宋_GBK" w:cs="方正仿宋_GBK"/>
                <w:sz w:val="28"/>
                <w:szCs w:val="28"/>
              </w:rPr>
              <w:t>与全</w:t>
            </w:r>
            <w:r>
              <w:rPr>
                <w:rFonts w:hint="eastAsia" w:eastAsia="方正仿宋_GBK" w:cs="方正仿宋_GBK"/>
                <w:sz w:val="28"/>
                <w:szCs w:val="28"/>
                <w:lang w:eastAsia="zh-CN"/>
              </w:rPr>
              <w:t>州</w:t>
            </w:r>
            <w:r>
              <w:rPr>
                <w:rFonts w:hint="eastAsia" w:ascii="Times New Roman" w:hAnsi="Times New Roman" w:eastAsia="方正仿宋_GBK" w:cs="方正仿宋_GBK"/>
                <w:sz w:val="28"/>
                <w:szCs w:val="28"/>
              </w:rPr>
              <w:t>安全检查平均每家企业隐患数比值:小于0.45的，得0分；0.45―0.5之间的(不含0.5</w:t>
            </w:r>
            <w:r>
              <w:rPr>
                <w:rFonts w:hint="eastAsia" w:eastAsia="方正仿宋_GBK" w:cs="方正仿宋_GBK"/>
                <w:sz w:val="28"/>
                <w:szCs w:val="28"/>
                <w:lang w:eastAsia="zh-CN"/>
              </w:rPr>
              <w:t>），</w:t>
            </w:r>
            <w:r>
              <w:rPr>
                <w:rFonts w:hint="eastAsia" w:ascii="Times New Roman" w:hAnsi="Times New Roman" w:eastAsia="方正仿宋_GBK" w:cs="方正仿宋_GBK"/>
                <w:sz w:val="28"/>
                <w:szCs w:val="28"/>
              </w:rPr>
              <w:t>得2分</w:t>
            </w:r>
            <w:r>
              <w:rPr>
                <w:rFonts w:hint="eastAsia" w:ascii="Times New Roman" w:hAnsi="Times New Roman" w:eastAsia="方正仿宋_GBK" w:cs="方正仿宋_GBK"/>
                <w:sz w:val="28"/>
                <w:szCs w:val="28"/>
                <w:lang w:eastAsia="zh-CN"/>
              </w:rPr>
              <w:t>；</w:t>
            </w:r>
            <w:r>
              <w:rPr>
                <w:rFonts w:hint="eastAsia" w:ascii="Times New Roman" w:hAnsi="Times New Roman" w:eastAsia="方正仿宋_GBK" w:cs="方正仿宋_GBK"/>
                <w:sz w:val="28"/>
                <w:szCs w:val="28"/>
              </w:rPr>
              <w:t>0.5―1.0之间的(不含1.0</w:t>
            </w:r>
            <w:r>
              <w:rPr>
                <w:rFonts w:hint="eastAsia" w:eastAsia="方正仿宋_GBK" w:cs="方正仿宋_GBK"/>
                <w:sz w:val="28"/>
                <w:szCs w:val="28"/>
                <w:lang w:eastAsia="zh-CN"/>
              </w:rPr>
              <w:t>）</w:t>
            </w:r>
            <w:r>
              <w:rPr>
                <w:rFonts w:hint="eastAsia" w:ascii="Times New Roman" w:hAnsi="Times New Roman" w:eastAsia="方正仿宋_GBK" w:cs="方正仿宋_GBK"/>
                <w:sz w:val="28"/>
                <w:szCs w:val="28"/>
                <w:lang w:eastAsia="zh-CN"/>
              </w:rPr>
              <w:t>，</w:t>
            </w:r>
            <w:r>
              <w:rPr>
                <w:rFonts w:hint="eastAsia" w:ascii="Times New Roman" w:hAnsi="Times New Roman" w:eastAsia="方正仿宋_GBK" w:cs="方正仿宋_GBK"/>
                <w:sz w:val="28"/>
                <w:szCs w:val="28"/>
              </w:rPr>
              <w:t>得分为比值×5分</w:t>
            </w:r>
            <w:r>
              <w:rPr>
                <w:rFonts w:hint="eastAsia" w:ascii="Times New Roman" w:hAnsi="Times New Roman" w:eastAsia="方正仿宋_GBK" w:cs="方正仿宋_GBK"/>
                <w:sz w:val="28"/>
                <w:szCs w:val="28"/>
                <w:lang w:eastAsia="zh-CN"/>
              </w:rPr>
              <w:t>；</w:t>
            </w:r>
            <w:r>
              <w:rPr>
                <w:rFonts w:hint="eastAsia" w:ascii="Times New Roman" w:hAnsi="Times New Roman" w:eastAsia="方正仿宋_GBK" w:cs="方正仿宋_GBK"/>
                <w:sz w:val="28"/>
                <w:szCs w:val="28"/>
              </w:rPr>
              <w:t>大于等于1.0的，得5分。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35</w:t>
            </w: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keepNext w:val="0"/>
              <w:keepLines w:val="0"/>
              <w:pageBreakBefore w:val="0"/>
              <w:widowControl w:val="0"/>
              <w:kinsoku/>
              <w:wordWrap/>
              <w:overflowPunct/>
              <w:topLinePunct w:val="0"/>
              <w:bidi w:val="0"/>
              <w:adjustRightInd/>
              <w:snapToGrid/>
              <w:spacing w:before="0" w:after="0" w:line="380" w:lineRule="exact"/>
              <w:ind w:left="0" w:leftChars="0" w:right="0" w:rightChars="0"/>
              <w:jc w:val="both"/>
              <w:textAlignment w:val="auto"/>
              <w:rPr>
                <w:rFonts w:hint="eastAsia" w:ascii="Times New Roman" w:hAnsi="Times New Roman" w:eastAsia="方正仿宋_GBK" w:cs="方正仿宋_GBK"/>
                <w:color w:val="181818"/>
                <w:w w:val="100"/>
                <w:sz w:val="28"/>
                <w:szCs w:val="28"/>
              </w:rPr>
            </w:pPr>
            <w:r>
              <w:rPr>
                <w:rFonts w:hint="eastAsia" w:ascii="Times New Roman" w:hAnsi="Times New Roman" w:eastAsia="方正仿宋_GBK" w:cs="方正仿宋_GBK"/>
                <w:sz w:val="28"/>
                <w:szCs w:val="28"/>
                <w:lang w:eastAsia="zh-CN"/>
              </w:rPr>
              <w:t>本条满分为</w:t>
            </w:r>
            <w:r>
              <w:rPr>
                <w:rFonts w:hint="eastAsia" w:ascii="Times New Roman" w:hAnsi="Times New Roman" w:eastAsia="方正仿宋_GBK" w:cs="方正仿宋_GBK"/>
                <w:sz w:val="28"/>
                <w:szCs w:val="28"/>
                <w:lang w:val="en-US" w:eastAsia="zh-CN"/>
              </w:rPr>
              <w:t>5分。</w:t>
            </w:r>
            <w:r>
              <w:rPr>
                <w:rFonts w:hint="eastAsia" w:ascii="Times New Roman" w:hAnsi="Times New Roman" w:eastAsia="方正仿宋_GBK" w:cs="方正仿宋_GBK"/>
                <w:sz w:val="28"/>
                <w:szCs w:val="28"/>
              </w:rPr>
              <w:t>该</w:t>
            </w:r>
            <w:r>
              <w:rPr>
                <w:rFonts w:hint="eastAsia" w:eastAsia="方正仿宋_GBK" w:cs="方正仿宋_GBK"/>
                <w:sz w:val="28"/>
                <w:szCs w:val="28"/>
                <w:lang w:eastAsia="zh-CN"/>
              </w:rPr>
              <w:t>县、市</w:t>
            </w:r>
            <w:r>
              <w:rPr>
                <w:rFonts w:hint="eastAsia" w:ascii="Times New Roman" w:hAnsi="Times New Roman" w:eastAsia="方正仿宋_GBK" w:cs="方正仿宋_GBK"/>
                <w:sz w:val="28"/>
                <w:szCs w:val="28"/>
              </w:rPr>
              <w:t>烟花爆竹经营企业主要负责人履职合格率安全监管。得分=履职合格率</w:t>
            </w:r>
            <w:r>
              <w:rPr>
                <w:rFonts w:hint="eastAsia" w:ascii="Times New Roman" w:hAnsi="Times New Roman" w:eastAsia="方正仿宋_GBK" w:cs="方正仿宋_GBK"/>
                <w:color w:val="181818"/>
                <w:w w:val="100"/>
                <w:sz w:val="28"/>
                <w:szCs w:val="28"/>
                <w:lang w:eastAsia="zh-CN"/>
              </w:rPr>
              <w:t>×</w:t>
            </w:r>
            <w:r>
              <w:rPr>
                <w:rFonts w:hint="eastAsia" w:ascii="Times New Roman" w:hAnsi="Times New Roman" w:eastAsia="方正仿宋_GBK" w:cs="方正仿宋_GBK"/>
                <w:sz w:val="28"/>
                <w:szCs w:val="28"/>
              </w:rPr>
              <w:t>5,如履职合格率为100%，得分=5</w:t>
            </w:r>
            <w:r>
              <w:rPr>
                <w:rFonts w:hint="eastAsia" w:ascii="Times New Roman" w:hAnsi="Times New Roman" w:eastAsia="方正仿宋_GBK" w:cs="方正仿宋_GBK"/>
                <w:color w:val="181818"/>
                <w:w w:val="100"/>
                <w:sz w:val="28"/>
                <w:szCs w:val="28"/>
                <w:lang w:eastAsia="zh-CN"/>
              </w:rPr>
              <w:t>×</w:t>
            </w:r>
            <w:r>
              <w:rPr>
                <w:rFonts w:hint="eastAsia" w:ascii="Times New Roman" w:hAnsi="Times New Roman" w:eastAsia="方正仿宋_GBK" w:cs="方正仿宋_GBK"/>
                <w:sz w:val="28"/>
                <w:szCs w:val="28"/>
              </w:rPr>
              <w:t>100%=5分（履职合格率=履职合格的烟花爆竹经营企业主要负责人人数/烟花爆竹经营企业主要负责人总人数）</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default" w:ascii="Times New Roman" w:hAnsi="Times New Roman" w:eastAsia="方正仿宋_GBK" w:cs="方正仿宋_GBK"/>
                <w:color w:val="181818"/>
                <w:w w:val="95"/>
                <w:kern w:val="0"/>
                <w:sz w:val="28"/>
                <w:szCs w:val="28"/>
                <w:lang w:val="en-US" w:eastAsia="zh-CN" w:bidi="ar-SA"/>
              </w:rPr>
            </w:pPr>
            <w:r>
              <w:rPr>
                <w:rFonts w:hint="eastAsia" w:eastAsia="方正仿宋_GBK" w:cs="方正仿宋_GBK"/>
                <w:color w:val="181818"/>
                <w:w w:val="95"/>
                <w:kern w:val="0"/>
                <w:sz w:val="28"/>
                <w:szCs w:val="28"/>
                <w:lang w:val="en-US" w:eastAsia="zh-CN" w:bidi="ar-SA"/>
              </w:rPr>
              <w:t>36</w:t>
            </w:r>
          </w:p>
        </w:tc>
        <w:tc>
          <w:tcPr>
            <w:tcW w:w="18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r>
              <w:rPr>
                <w:rFonts w:hint="eastAsia" w:ascii="Times New Roman" w:hAnsi="Times New Roman" w:eastAsia="方正仿宋_GBK" w:cs="方正仿宋_GBK"/>
                <w:color w:val="181818"/>
                <w:w w:val="95"/>
                <w:kern w:val="0"/>
                <w:sz w:val="28"/>
                <w:szCs w:val="28"/>
                <w:lang w:val="en-US" w:eastAsia="zh-CN" w:bidi="ar-SA"/>
              </w:rPr>
              <w:t>工作报送情况（10分）</w:t>
            </w:r>
          </w:p>
        </w:tc>
        <w:tc>
          <w:tcPr>
            <w:tcW w:w="6585" w:type="dxa"/>
            <w:noWrap w:val="0"/>
            <w:vAlign w:val="center"/>
          </w:tcPr>
          <w:p>
            <w:pPr>
              <w:keepNext w:val="0"/>
              <w:keepLines w:val="0"/>
              <w:pageBreakBefore w:val="0"/>
              <w:widowControl w:val="0"/>
              <w:kinsoku/>
              <w:wordWrap/>
              <w:overflowPunct/>
              <w:topLinePunct w:val="0"/>
              <w:bidi w:val="0"/>
              <w:adjustRightInd/>
              <w:snapToGrid/>
              <w:spacing w:before="0" w:after="0" w:line="380" w:lineRule="exact"/>
              <w:ind w:left="0" w:leftChars="0" w:right="0" w:rightChars="0"/>
              <w:jc w:val="both"/>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eastAsia="zh-CN"/>
              </w:rPr>
              <w:t>每月</w:t>
            </w:r>
            <w:r>
              <w:rPr>
                <w:rFonts w:hint="eastAsia" w:ascii="Times New Roman" w:hAnsi="Times New Roman" w:eastAsia="方正仿宋_GBK" w:cs="方正仿宋_GBK"/>
                <w:sz w:val="28"/>
                <w:szCs w:val="28"/>
                <w:lang w:val="en-US" w:eastAsia="zh-CN"/>
              </w:rPr>
              <w:t>25日前及时报送工作情况的得5分，</w:t>
            </w:r>
            <w:r>
              <w:rPr>
                <w:rFonts w:hint="eastAsia" w:ascii="Times New Roman" w:hAnsi="Times New Roman" w:eastAsia="方正仿宋_GBK" w:cs="方正仿宋_GBK"/>
                <w:color w:val="auto"/>
                <w:sz w:val="28"/>
                <w:szCs w:val="28"/>
                <w:lang w:val="en-US" w:eastAsia="zh-CN"/>
              </w:rPr>
              <w:t>26日至月底报送的得3</w:t>
            </w:r>
            <w:r>
              <w:rPr>
                <w:rFonts w:hint="eastAsia" w:ascii="Times New Roman" w:hAnsi="Times New Roman" w:eastAsia="方正仿宋_GBK" w:cs="方正仿宋_GBK"/>
                <w:sz w:val="28"/>
                <w:szCs w:val="28"/>
                <w:lang w:val="en-US" w:eastAsia="zh-CN"/>
              </w:rPr>
              <w:t>分，超月报送的不得分。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eastAsia" w:ascii="Times New Roman" w:hAnsi="Times New Roman" w:eastAsia="方正仿宋_GBK" w:cs="方正仿宋_GBK"/>
                <w:color w:val="181818"/>
                <w:w w:val="95"/>
                <w:kern w:val="0"/>
                <w:sz w:val="28"/>
                <w:szCs w:val="28"/>
                <w:lang w:val="en-US" w:eastAsia="zh-CN" w:bidi="ar-SA"/>
              </w:rPr>
            </w:pPr>
          </w:p>
        </w:tc>
        <w:tc>
          <w:tcPr>
            <w:tcW w:w="6585" w:type="dxa"/>
            <w:noWrap w:val="0"/>
            <w:vAlign w:val="center"/>
          </w:tcPr>
          <w:p>
            <w:pPr>
              <w:keepNext w:val="0"/>
              <w:keepLines w:val="0"/>
              <w:pageBreakBefore w:val="0"/>
              <w:widowControl w:val="0"/>
              <w:kinsoku/>
              <w:wordWrap/>
              <w:overflowPunct/>
              <w:topLinePunct w:val="0"/>
              <w:bidi w:val="0"/>
              <w:adjustRightInd/>
              <w:snapToGrid/>
              <w:spacing w:before="0" w:after="0" w:line="380" w:lineRule="exact"/>
              <w:ind w:left="0" w:leftChars="0" w:right="0" w:rightChars="0"/>
              <w:jc w:val="both"/>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eastAsia="zh-CN"/>
              </w:rPr>
              <w:t>经省厅评估报送内容完整，质量较高的得</w:t>
            </w:r>
            <w:r>
              <w:rPr>
                <w:rFonts w:hint="eastAsia" w:ascii="Times New Roman" w:hAnsi="Times New Roman" w:eastAsia="方正仿宋_GBK" w:cs="方正仿宋_GBK"/>
                <w:sz w:val="28"/>
                <w:szCs w:val="28"/>
                <w:lang w:val="en-US" w:eastAsia="zh-CN"/>
              </w:rPr>
              <w:t>5分，质量一般的得2分，质量差的不得分。</w:t>
            </w:r>
          </w:p>
        </w:tc>
        <w:tc>
          <w:tcPr>
            <w:tcW w:w="705" w:type="dxa"/>
            <w:noWrap w:val="0"/>
            <w:vAlign w:val="top"/>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textAlignment w:val="auto"/>
              <w:rPr>
                <w:rFonts w:hint="eastAsia" w:ascii="Times New Roman" w:hAnsi="Times New Roman"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30" w:type="dxa"/>
            <w:gridSpan w:val="3"/>
            <w:noWrap w:val="0"/>
            <w:vAlign w:val="center"/>
          </w:tcPr>
          <w:p>
            <w:pPr>
              <w:keepNext w:val="0"/>
              <w:keepLines w:val="0"/>
              <w:pageBreakBefore w:val="0"/>
              <w:widowControl w:val="0"/>
              <w:kinsoku/>
              <w:wordWrap/>
              <w:overflowPunct/>
              <w:topLinePunct w:val="0"/>
              <w:bidi w:val="0"/>
              <w:adjustRightInd/>
              <w:snapToGrid/>
              <w:spacing w:before="0" w:after="0" w:line="380" w:lineRule="exact"/>
              <w:ind w:left="0" w:leftChars="0" w:right="0" w:rightChars="0"/>
              <w:jc w:val="center"/>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满分</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jc w:val="center"/>
              <w:textAlignment w:val="auto"/>
              <w:rPr>
                <w:rFonts w:hint="default" w:ascii="Times New Roman" w:hAnsi="Times New Roman" w:eastAsia="方正仿宋_GBK" w:cs="方正仿宋_GBK"/>
                <w:sz w:val="32"/>
                <w:szCs w:val="32"/>
                <w:vertAlign w:val="baseline"/>
                <w:lang w:val="en-US" w:eastAsia="zh-CN"/>
              </w:rPr>
            </w:pPr>
            <w:r>
              <w:rPr>
                <w:rFonts w:hint="eastAsia" w:eastAsia="方正仿宋_GBK" w:cs="方正仿宋_GBK"/>
                <w:sz w:val="32"/>
                <w:szCs w:val="32"/>
                <w:vertAlign w:val="baseline"/>
                <w:lang w:val="en-US" w:eastAsia="zh-CN"/>
              </w:rPr>
              <w:t>180</w:t>
            </w:r>
          </w:p>
        </w:tc>
      </w:tr>
    </w:tbl>
    <w:p>
      <w:pPr>
        <w:pStyle w:val="5"/>
        <w:keepNext w:val="0"/>
        <w:keepLines w:val="0"/>
        <w:pageBreakBefore w:val="0"/>
        <w:kinsoku/>
        <w:topLinePunct w:val="0"/>
        <w:bidi w:val="0"/>
        <w:adjustRightInd/>
        <w:snapToGrid/>
        <w:spacing w:before="0"/>
        <w:ind w:left="0" w:leftChars="0" w:right="0" w:rightChars="0"/>
        <w:textAlignment w:val="auto"/>
        <w:rPr>
          <w:rFonts w:hint="default" w:ascii="Times New Roman" w:hAnsi="Times New Roman" w:eastAsia="方正黑体_GBK" w:cs="Times New Roman"/>
          <w:color w:val="181818"/>
          <w:w w:val="105"/>
          <w:sz w:val="32"/>
          <w:szCs w:val="32"/>
          <w:lang w:val="en-US" w:eastAsia="zh-CN"/>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page">
                  <wp:posOffset>3775075</wp:posOffset>
                </wp:positionH>
                <wp:positionV relativeFrom="page">
                  <wp:posOffset>9976485</wp:posOffset>
                </wp:positionV>
                <wp:extent cx="108585" cy="191135"/>
                <wp:effectExtent l="0" t="0" r="0" b="0"/>
                <wp:wrapNone/>
                <wp:docPr id="22" name="文本框 15"/>
                <wp:cNvGraphicFramePr/>
                <a:graphic xmlns:a="http://schemas.openxmlformats.org/drawingml/2006/main">
                  <a:graphicData uri="http://schemas.microsoft.com/office/word/2010/wordprocessingShape">
                    <wps:wsp>
                      <wps:cNvSpPr txBox="1"/>
                      <wps:spPr>
                        <a:xfrm>
                          <a:off x="0" y="0"/>
                          <a:ext cx="108585" cy="191135"/>
                        </a:xfrm>
                        <a:prstGeom prst="rect">
                          <a:avLst/>
                        </a:prstGeom>
                        <a:noFill/>
                        <a:ln>
                          <a:noFill/>
                        </a:ln>
                        <a:effectLst/>
                      </wps:spPr>
                      <wps:txbx>
                        <w:txbxContent>
                          <w:p>
                            <w:pPr>
                              <w:spacing w:before="0" w:line="108" w:lineRule="auto"/>
                              <w:ind w:left="20" w:right="0" w:firstLine="0"/>
                              <w:jc w:val="left"/>
                              <w:rPr>
                                <w:sz w:val="26"/>
                              </w:rPr>
                            </w:pPr>
                          </w:p>
                        </w:txbxContent>
                      </wps:txbx>
                      <wps:bodyPr vert="eaVert" lIns="0" tIns="0" rIns="0" bIns="0" upright="1"/>
                    </wps:wsp>
                  </a:graphicData>
                </a:graphic>
              </wp:anchor>
            </w:drawing>
          </mc:Choice>
          <mc:Fallback>
            <w:pict>
              <v:shape id="文本框 15" o:spid="_x0000_s1026" o:spt="202" type="#_x0000_t202" style="position:absolute;left:0pt;margin-left:297.25pt;margin-top:785.55pt;height:15.05pt;width:8.55pt;mso-position-horizontal-relative:page;mso-position-vertical-relative:page;z-index:251664384;mso-width-relative:page;mso-height-relative:page;" filled="f" stroked="f" coordsize="21600,21600" o:gfxdata="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zZbH12AAA&#10;AA0BAAAPAAAAAAAAAAEAIAAAACIAAABkcnMvZG93bnJldi54bWxQSwECFAAUAAAACACHTuJA6zq0&#10;SqwBAABBAwAADgAAAAAAAAABACAAAAAnAQAAZHJzL2Uyb0RvYy54bWxQSwUGAAAAAAYABgBZAQAA&#10;RQUAAAAA&#10;">
                <v:fill on="f" focussize="0,0"/>
                <v:stroke on="f"/>
                <v:imagedata o:title=""/>
                <o:lock v:ext="edit" aspectratio="f"/>
                <v:textbox inset="0mm,0mm,0mm,0mm" style="layout-flow:vertical-ideographic;">
                  <w:txbxContent>
                    <w:p>
                      <w:pPr>
                        <w:spacing w:before="0" w:line="108" w:lineRule="auto"/>
                        <w:ind w:left="20" w:right="0" w:firstLine="0"/>
                        <w:jc w:val="left"/>
                        <w:rPr>
                          <w:sz w:val="26"/>
                        </w:rPr>
                      </w:pPr>
                    </w:p>
                  </w:txbxContent>
                </v:textbox>
              </v:shape>
            </w:pict>
          </mc:Fallback>
        </mc:AlternateContent>
      </w:r>
      <w:r>
        <w:rPr>
          <w:rFonts w:hint="default" w:ascii="Times New Roman" w:hAnsi="Times New Roman" w:eastAsia="方正仿宋简体" w:cs="Times New Roman"/>
          <w:color w:val="181818"/>
          <w:w w:val="105"/>
          <w:sz w:val="32"/>
          <w:szCs w:val="32"/>
          <w:lang w:eastAsia="zh-CN"/>
        </w:rPr>
        <w:t>附件</w:t>
      </w:r>
      <w:r>
        <w:rPr>
          <w:rFonts w:hint="default" w:ascii="Times New Roman" w:hAnsi="Times New Roman" w:eastAsia="方正仿宋简体" w:cs="Times New Roman"/>
          <w:color w:val="181818"/>
          <w:w w:val="105"/>
          <w:sz w:val="32"/>
          <w:szCs w:val="32"/>
          <w:lang w:val="en-US" w:eastAsia="zh-CN"/>
        </w:rPr>
        <w:t>3</w:t>
      </w:r>
    </w:p>
    <w:p>
      <w:pPr>
        <w:rPr>
          <w:rFonts w:hint="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jc w:val="center"/>
        <w:textAlignment w:val="auto"/>
        <w:rPr>
          <w:rFonts w:hint="eastAsia" w:ascii="Times New Roman" w:hAnsi="Times New Roman" w:eastAsia="方正小标宋简体" w:cs="方正小标宋简体"/>
          <w:color w:val="181818"/>
          <w:w w:val="105"/>
          <w:sz w:val="44"/>
          <w:szCs w:val="44"/>
        </w:rPr>
      </w:pPr>
      <w:r>
        <w:rPr>
          <w:rFonts w:hint="eastAsia" w:ascii="Times New Roman" w:hAnsi="Times New Roman" w:eastAsia="方正小标宋简体" w:cs="方正小标宋简体"/>
          <w:color w:val="181818"/>
          <w:w w:val="105"/>
          <w:sz w:val="44"/>
          <w:szCs w:val="44"/>
        </w:rPr>
        <w:t>危险化学品安全生产风险监测预警系统</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color w:val="181818"/>
          <w:sz w:val="44"/>
          <w:szCs w:val="44"/>
        </w:rPr>
        <w:t>应用情况评分表（试行）</w:t>
      </w:r>
    </w:p>
    <w:tbl>
      <w:tblPr>
        <w:tblStyle w:val="8"/>
        <w:tblpPr w:leftFromText="180" w:rightFromText="180" w:vertAnchor="text" w:horzAnchor="page" w:tblpX="1211" w:tblpY="214"/>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463"/>
        <w:gridCol w:w="1873"/>
        <w:gridCol w:w="3428"/>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3" w:hRule="atLeast"/>
        </w:trPr>
        <w:tc>
          <w:tcPr>
            <w:tcW w:w="58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17"/>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序号</w:t>
            </w:r>
          </w:p>
        </w:tc>
        <w:tc>
          <w:tcPr>
            <w:tcW w:w="1463"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145"/>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一级指标及分值</w:t>
            </w:r>
          </w:p>
        </w:tc>
        <w:tc>
          <w:tcPr>
            <w:tcW w:w="1873"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二级指标及</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分值</w:t>
            </w:r>
          </w:p>
        </w:tc>
        <w:tc>
          <w:tcPr>
            <w:tcW w:w="3428"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取值标准（均为月度评价</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周期内数据）</w:t>
            </w:r>
          </w:p>
        </w:tc>
        <w:tc>
          <w:tcPr>
            <w:tcW w:w="215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828" w:firstLineChars="300"/>
              <w:jc w:val="center"/>
              <w:textAlignment w:val="auto"/>
              <w:rPr>
                <w:rFonts w:hint="eastAsia" w:ascii="Times New Roman" w:hAnsi="Times New Roman" w:eastAsia="方正仿宋_GBK" w:cs="方正仿宋_GBK"/>
                <w:b/>
                <w:bCs/>
                <w:sz w:val="28"/>
                <w:szCs w:val="28"/>
                <w:vertAlign w:val="baseline"/>
                <w:lang w:val="en-US" w:eastAsia="zh-CN" w:bidi="ar-SA"/>
              </w:rPr>
            </w:pPr>
            <w:r>
              <w:rPr>
                <w:rFonts w:hint="eastAsia" w:ascii="Times New Roman" w:hAnsi="Times New Roman" w:eastAsia="方正仿宋_GBK" w:cs="方正仿宋_GBK"/>
                <w:b/>
                <w:bCs/>
                <w:sz w:val="28"/>
                <w:szCs w:val="28"/>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7" w:hRule="atLeast"/>
        </w:trPr>
        <w:tc>
          <w:tcPr>
            <w:tcW w:w="58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95"/>
                <w:sz w:val="28"/>
                <w:szCs w:val="28"/>
              </w:rPr>
              <w:t>l</w:t>
            </w:r>
          </w:p>
        </w:tc>
        <w:tc>
          <w:tcPr>
            <w:tcW w:w="1463" w:type="dxa"/>
            <w:vMerge w:val="restart"/>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sz w:val="28"/>
                <w:szCs w:val="28"/>
              </w:rPr>
              <w:t>系统基础</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color w:val="181818"/>
                <w:sz w:val="28"/>
                <w:szCs w:val="28"/>
              </w:rPr>
              <w:t>A</w:t>
            </w:r>
            <w:r>
              <w:rPr>
                <w:rFonts w:hint="eastAsia" w:ascii="Times New Roman" w:hAnsi="Times New Roman" w:eastAsia="方正仿宋_GBK" w:cs="方正仿宋_GBK"/>
                <w:color w:val="181818"/>
                <w:sz w:val="28"/>
                <w:szCs w:val="28"/>
                <w:lang w:val="en-US" w:eastAsia="zh-CN"/>
              </w:rPr>
              <w:t>1</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color w:val="181818"/>
                <w:spacing w:val="-7"/>
                <w:w w:val="105"/>
                <w:sz w:val="28"/>
                <w:szCs w:val="28"/>
                <w:lang w:eastAsia="zh-CN"/>
              </w:rPr>
              <w:t>（</w:t>
            </w:r>
            <w:r>
              <w:rPr>
                <w:rFonts w:hint="eastAsia" w:ascii="Times New Roman" w:hAnsi="Times New Roman" w:eastAsia="方正仿宋_GBK" w:cs="方正仿宋_GBK"/>
                <w:color w:val="181818"/>
                <w:w w:val="105"/>
                <w:sz w:val="28"/>
                <w:szCs w:val="28"/>
                <w:lang w:val="en-US" w:eastAsia="zh-CN"/>
              </w:rPr>
              <w:t>30分</w:t>
            </w:r>
            <w:r>
              <w:rPr>
                <w:rFonts w:hint="eastAsia" w:ascii="Times New Roman" w:hAnsi="Times New Roman" w:eastAsia="方正仿宋_GBK" w:cs="方正仿宋_GBK"/>
                <w:color w:val="181818"/>
                <w:spacing w:val="-7"/>
                <w:w w:val="105"/>
                <w:sz w:val="28"/>
                <w:szCs w:val="28"/>
                <w:lang w:eastAsia="zh-CN"/>
              </w:rPr>
              <w:t>）</w:t>
            </w:r>
          </w:p>
        </w:tc>
        <w:tc>
          <w:tcPr>
            <w:tcW w:w="1873"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spacing w:val="-24"/>
                <w:sz w:val="28"/>
                <w:szCs w:val="28"/>
              </w:rPr>
              <w:t>企业承诺</w:t>
            </w:r>
            <w:r>
              <w:rPr>
                <w:rFonts w:hint="eastAsia" w:ascii="Times New Roman" w:hAnsi="Times New Roman" w:eastAsia="方正仿宋_GBK" w:cs="方正仿宋_GBK"/>
                <w:color w:val="181818"/>
                <w:sz w:val="28"/>
                <w:szCs w:val="28"/>
              </w:rPr>
              <w:t>Bl</w:t>
            </w:r>
            <w:r>
              <w:rPr>
                <w:rFonts w:hint="eastAsia" w:ascii="Times New Roman" w:hAnsi="Times New Roman" w:eastAsia="方正仿宋_GBK" w:cs="方正仿宋_GBK"/>
                <w:color w:val="181818"/>
                <w:sz w:val="28"/>
                <w:szCs w:val="28"/>
              </w:rPr>
              <w:br w:type="textWrapping"/>
            </w:r>
            <w:r>
              <w:rPr>
                <w:rFonts w:hint="eastAsia" w:ascii="Times New Roman" w:hAnsi="Times New Roman" w:eastAsia="方正仿宋_GBK" w:cs="方正仿宋_GBK"/>
                <w:color w:val="181818"/>
                <w:spacing w:val="-2"/>
                <w:sz w:val="28"/>
                <w:szCs w:val="28"/>
                <w:lang w:eastAsia="zh-CN"/>
              </w:rPr>
              <w:t>（</w:t>
            </w:r>
            <w:r>
              <w:rPr>
                <w:rFonts w:hint="eastAsia" w:ascii="Times New Roman" w:hAnsi="Times New Roman" w:eastAsia="方正仿宋_GBK" w:cs="方正仿宋_GBK"/>
                <w:color w:val="181818"/>
                <w:spacing w:val="-2"/>
                <w:sz w:val="28"/>
                <w:szCs w:val="28"/>
                <w:lang w:val="en-US" w:eastAsia="zh-CN"/>
              </w:rPr>
              <w:t>10分</w:t>
            </w:r>
            <w:r>
              <w:rPr>
                <w:rFonts w:hint="eastAsia" w:ascii="Times New Roman" w:hAnsi="Times New Roman" w:eastAsia="方正仿宋_GBK" w:cs="方正仿宋_GBK"/>
                <w:color w:val="181818"/>
                <w:sz w:val="28"/>
                <w:szCs w:val="28"/>
              </w:rPr>
              <w:t>）</w:t>
            </w:r>
          </w:p>
        </w:tc>
        <w:tc>
          <w:tcPr>
            <w:tcW w:w="3428"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5"/>
                <w:sz w:val="28"/>
                <w:szCs w:val="28"/>
              </w:rPr>
              <w:t>10分</w:t>
            </w:r>
            <w:r>
              <w:rPr>
                <w:rFonts w:hint="eastAsia" w:ascii="Times New Roman" w:hAnsi="Times New Roman" w:eastAsia="方正仿宋_GBK" w:cs="方正仿宋_GBK"/>
                <w:color w:val="181818"/>
                <w:w w:val="105"/>
                <w:sz w:val="28"/>
                <w:szCs w:val="28"/>
                <w:lang w:val="en-US" w:eastAsia="zh-CN"/>
              </w:rPr>
              <w:t>×</w:t>
            </w:r>
            <w:r>
              <w:rPr>
                <w:rFonts w:hint="eastAsia" w:ascii="Times New Roman" w:hAnsi="Times New Roman" w:eastAsia="方正仿宋_GBK" w:cs="方正仿宋_GBK"/>
                <w:color w:val="181818"/>
                <w:w w:val="105"/>
                <w:sz w:val="28"/>
                <w:szCs w:val="28"/>
              </w:rPr>
              <w:t>平均承诺率</w:t>
            </w:r>
          </w:p>
        </w:tc>
        <w:tc>
          <w:tcPr>
            <w:tcW w:w="215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2"/>
              <w:jc w:val="center"/>
              <w:textAlignment w:val="auto"/>
              <w:rPr>
                <w:rFonts w:hint="eastAsia" w:ascii="Times New Roman" w:hAnsi="Times New Roman" w:eastAsia="方正仿宋_GBK" w:cs="方正仿宋_GBK"/>
                <w:color w:val="181818"/>
                <w:w w:val="105"/>
                <w:sz w:val="28"/>
                <w:szCs w:val="28"/>
              </w:rPr>
            </w:pPr>
            <w:r>
              <w:rPr>
                <w:rFonts w:hint="eastAsia" w:ascii="Times New Roman" w:hAnsi="Times New Roman" w:eastAsia="方正仿宋_GBK" w:cs="方正仿宋_GBK"/>
                <w:color w:val="181818"/>
                <w:w w:val="105"/>
                <w:sz w:val="28"/>
                <w:szCs w:val="28"/>
              </w:rPr>
              <w:t>剔除报备的特殊情况后取值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58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4"/>
                <w:sz w:val="28"/>
                <w:szCs w:val="28"/>
              </w:rPr>
              <w:t>2</w:t>
            </w:r>
          </w:p>
        </w:tc>
        <w:tc>
          <w:tcPr>
            <w:tcW w:w="14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c>
          <w:tcPr>
            <w:tcW w:w="1873"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spacing w:val="-13"/>
                <w:sz w:val="28"/>
                <w:szCs w:val="28"/>
              </w:rPr>
              <w:t>系统在线</w:t>
            </w:r>
            <w:r>
              <w:rPr>
                <w:rFonts w:hint="eastAsia" w:ascii="Times New Roman" w:hAnsi="Times New Roman" w:eastAsia="方正仿宋_GBK" w:cs="方正仿宋_GBK"/>
                <w:color w:val="181818"/>
                <w:spacing w:val="-3"/>
                <w:sz w:val="28"/>
                <w:szCs w:val="28"/>
              </w:rPr>
              <w:t>B2</w:t>
            </w:r>
            <w:r>
              <w:rPr>
                <w:rFonts w:hint="eastAsia" w:ascii="Times New Roman" w:hAnsi="Times New Roman" w:eastAsia="方正仿宋_GBK" w:cs="方正仿宋_GBK"/>
                <w:color w:val="181818"/>
                <w:spacing w:val="-3"/>
                <w:sz w:val="28"/>
                <w:szCs w:val="28"/>
              </w:rPr>
              <w:br w:type="textWrapping"/>
            </w:r>
            <w:r>
              <w:rPr>
                <w:rFonts w:hint="eastAsia" w:ascii="Times New Roman" w:hAnsi="Times New Roman" w:eastAsia="方正仿宋_GBK" w:cs="方正仿宋_GBK"/>
                <w:color w:val="181818"/>
                <w:spacing w:val="-2"/>
                <w:sz w:val="28"/>
                <w:szCs w:val="28"/>
                <w:lang w:eastAsia="zh-CN"/>
              </w:rPr>
              <w:t>（</w:t>
            </w:r>
            <w:r>
              <w:rPr>
                <w:rFonts w:hint="eastAsia" w:ascii="Times New Roman" w:hAnsi="Times New Roman" w:eastAsia="方正仿宋_GBK" w:cs="方正仿宋_GBK"/>
                <w:color w:val="181818"/>
                <w:spacing w:val="-2"/>
                <w:sz w:val="28"/>
                <w:szCs w:val="28"/>
                <w:lang w:val="en-US" w:eastAsia="zh-CN"/>
              </w:rPr>
              <w:t>10分</w:t>
            </w:r>
            <w:r>
              <w:rPr>
                <w:rFonts w:hint="eastAsia" w:ascii="Times New Roman" w:hAnsi="Times New Roman" w:eastAsia="方正仿宋_GBK" w:cs="方正仿宋_GBK"/>
                <w:color w:val="181818"/>
                <w:sz w:val="28"/>
                <w:szCs w:val="28"/>
              </w:rPr>
              <w:t>）</w:t>
            </w:r>
          </w:p>
        </w:tc>
        <w:tc>
          <w:tcPr>
            <w:tcW w:w="3428"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5"/>
                <w:sz w:val="28"/>
                <w:szCs w:val="28"/>
              </w:rPr>
              <w:t>10分</w:t>
            </w:r>
            <w:r>
              <w:rPr>
                <w:rFonts w:hint="eastAsia" w:ascii="Times New Roman" w:hAnsi="Times New Roman" w:eastAsia="方正仿宋_GBK" w:cs="方正仿宋_GBK"/>
                <w:color w:val="181818"/>
                <w:w w:val="105"/>
                <w:sz w:val="28"/>
                <w:szCs w:val="28"/>
                <w:lang w:val="en-US" w:eastAsia="zh-CN"/>
              </w:rPr>
              <w:t>×</w:t>
            </w:r>
            <w:r>
              <w:rPr>
                <w:rFonts w:hint="eastAsia" w:ascii="Times New Roman" w:hAnsi="Times New Roman" w:eastAsia="方正仿宋_GBK" w:cs="方正仿宋_GBK"/>
                <w:color w:val="181818"/>
                <w:w w:val="105"/>
                <w:sz w:val="28"/>
                <w:szCs w:val="28"/>
              </w:rPr>
              <w:t>平均系统在线率</w:t>
            </w:r>
          </w:p>
        </w:tc>
        <w:tc>
          <w:tcPr>
            <w:tcW w:w="215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2"/>
              <w:jc w:val="center"/>
              <w:textAlignment w:val="auto"/>
              <w:rPr>
                <w:rFonts w:hint="eastAsia" w:ascii="Times New Roman" w:hAnsi="Times New Roman" w:eastAsia="方正仿宋_GBK" w:cs="方正仿宋_GBK"/>
                <w:color w:val="181818"/>
                <w:w w:val="105"/>
                <w:sz w:val="28"/>
                <w:szCs w:val="28"/>
              </w:rPr>
            </w:pPr>
            <w:r>
              <w:rPr>
                <w:rFonts w:hint="eastAsia" w:ascii="Times New Roman" w:hAnsi="Times New Roman" w:eastAsia="方正仿宋_GBK" w:cs="方正仿宋_GBK"/>
                <w:color w:val="181818"/>
                <w:w w:val="105"/>
                <w:sz w:val="28"/>
                <w:szCs w:val="28"/>
              </w:rPr>
              <w:t>剔除报备的特殊情况后取值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06" w:hRule="atLeast"/>
        </w:trPr>
        <w:tc>
          <w:tcPr>
            <w:tcW w:w="58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2"/>
                <w:sz w:val="28"/>
                <w:szCs w:val="28"/>
              </w:rPr>
              <w:t>3</w:t>
            </w:r>
          </w:p>
        </w:tc>
        <w:tc>
          <w:tcPr>
            <w:tcW w:w="14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c>
          <w:tcPr>
            <w:tcW w:w="1873"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spacing w:val="-26"/>
                <w:sz w:val="28"/>
                <w:szCs w:val="28"/>
              </w:rPr>
              <w:t>视频在线</w:t>
            </w:r>
            <w:r>
              <w:rPr>
                <w:rFonts w:hint="eastAsia" w:ascii="Times New Roman" w:hAnsi="Times New Roman" w:eastAsia="方正仿宋_GBK" w:cs="方正仿宋_GBK"/>
                <w:color w:val="181818"/>
                <w:sz w:val="28"/>
                <w:szCs w:val="28"/>
              </w:rPr>
              <w:t>B3</w:t>
            </w:r>
            <w:r>
              <w:rPr>
                <w:rFonts w:hint="eastAsia" w:ascii="Times New Roman" w:hAnsi="Times New Roman" w:eastAsia="方正仿宋_GBK" w:cs="方正仿宋_GBK"/>
                <w:color w:val="181818"/>
                <w:sz w:val="28"/>
                <w:szCs w:val="28"/>
              </w:rPr>
              <w:br w:type="textWrapping"/>
            </w:r>
            <w:r>
              <w:rPr>
                <w:rFonts w:hint="eastAsia" w:ascii="Times New Roman" w:hAnsi="Times New Roman" w:eastAsia="方正仿宋_GBK" w:cs="方正仿宋_GBK"/>
                <w:color w:val="181818"/>
                <w:spacing w:val="-2"/>
                <w:sz w:val="28"/>
                <w:szCs w:val="28"/>
                <w:lang w:eastAsia="zh-CN"/>
              </w:rPr>
              <w:t>（</w:t>
            </w:r>
            <w:r>
              <w:rPr>
                <w:rFonts w:hint="eastAsia" w:ascii="Times New Roman" w:hAnsi="Times New Roman" w:eastAsia="方正仿宋_GBK" w:cs="方正仿宋_GBK"/>
                <w:color w:val="181818"/>
                <w:spacing w:val="-2"/>
                <w:sz w:val="28"/>
                <w:szCs w:val="28"/>
                <w:lang w:val="en-US" w:eastAsia="zh-CN"/>
              </w:rPr>
              <w:t>10分</w:t>
            </w:r>
            <w:r>
              <w:rPr>
                <w:rFonts w:hint="eastAsia" w:ascii="Times New Roman" w:hAnsi="Times New Roman" w:eastAsia="方正仿宋_GBK" w:cs="方正仿宋_GBK"/>
                <w:color w:val="181818"/>
                <w:sz w:val="28"/>
                <w:szCs w:val="28"/>
              </w:rPr>
              <w:t>）</w:t>
            </w:r>
          </w:p>
        </w:tc>
        <w:tc>
          <w:tcPr>
            <w:tcW w:w="3428"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sz w:val="28"/>
                <w:szCs w:val="28"/>
              </w:rPr>
              <w:t>10分</w:t>
            </w:r>
            <w:r>
              <w:rPr>
                <w:rFonts w:hint="eastAsia" w:ascii="Times New Roman" w:hAnsi="Times New Roman" w:eastAsia="方正仿宋_GBK" w:cs="方正仿宋_GBK"/>
                <w:color w:val="181818"/>
                <w:w w:val="105"/>
                <w:sz w:val="28"/>
                <w:szCs w:val="28"/>
                <w:lang w:val="en-US" w:eastAsia="zh-CN"/>
              </w:rPr>
              <w:t>×</w:t>
            </w:r>
            <w:r>
              <w:rPr>
                <w:rFonts w:hint="eastAsia" w:ascii="Times New Roman" w:hAnsi="Times New Roman" w:eastAsia="方正仿宋_GBK" w:cs="方正仿宋_GBK"/>
                <w:color w:val="181818"/>
                <w:sz w:val="28"/>
                <w:szCs w:val="28"/>
              </w:rPr>
              <w:t>平均视频在线率</w:t>
            </w:r>
          </w:p>
        </w:tc>
        <w:tc>
          <w:tcPr>
            <w:tcW w:w="215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2"/>
              <w:jc w:val="center"/>
              <w:textAlignment w:val="auto"/>
              <w:rPr>
                <w:rFonts w:hint="eastAsia" w:ascii="Times New Roman" w:hAnsi="Times New Roman" w:eastAsia="方正仿宋_GBK" w:cs="方正仿宋_GBK"/>
                <w:color w:val="181818"/>
                <w:w w:val="105"/>
                <w:sz w:val="28"/>
                <w:szCs w:val="28"/>
              </w:rPr>
            </w:pPr>
            <w:r>
              <w:rPr>
                <w:rFonts w:hint="eastAsia" w:ascii="Times New Roman" w:hAnsi="Times New Roman" w:eastAsia="方正仿宋_GBK" w:cs="方正仿宋_GBK"/>
                <w:color w:val="181818"/>
                <w:w w:val="105"/>
                <w:sz w:val="28"/>
                <w:szCs w:val="28"/>
              </w:rPr>
              <w:t>剔除报备的特殊情况后取值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05" w:hRule="atLeast"/>
        </w:trPr>
        <w:tc>
          <w:tcPr>
            <w:tcW w:w="58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5"/>
                <w:sz w:val="28"/>
                <w:szCs w:val="28"/>
              </w:rPr>
              <w:t>4</w:t>
            </w:r>
          </w:p>
        </w:tc>
        <w:tc>
          <w:tcPr>
            <w:tcW w:w="1463" w:type="dxa"/>
            <w:vMerge w:val="restart"/>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sz w:val="28"/>
                <w:szCs w:val="28"/>
              </w:rPr>
              <w:t>政府应用</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95"/>
                <w:sz w:val="28"/>
                <w:szCs w:val="28"/>
              </w:rPr>
              <w:t>A2</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color w:val="181818"/>
                <w:spacing w:val="-8"/>
                <w:w w:val="105"/>
                <w:sz w:val="28"/>
                <w:szCs w:val="28"/>
                <w:lang w:eastAsia="zh-CN"/>
              </w:rPr>
              <w:t>（</w:t>
            </w:r>
            <w:r>
              <w:rPr>
                <w:rFonts w:hint="eastAsia" w:ascii="Times New Roman" w:hAnsi="Times New Roman" w:eastAsia="方正仿宋_GBK" w:cs="方正仿宋_GBK"/>
                <w:color w:val="181818"/>
                <w:w w:val="105"/>
                <w:sz w:val="28"/>
                <w:szCs w:val="28"/>
              </w:rPr>
              <w:t>20</w:t>
            </w:r>
            <w:r>
              <w:rPr>
                <w:rFonts w:hint="eastAsia" w:ascii="Times New Roman" w:hAnsi="Times New Roman" w:eastAsia="方正仿宋_GBK" w:cs="方正仿宋_GBK"/>
                <w:color w:val="181818"/>
                <w:spacing w:val="35"/>
                <w:w w:val="105"/>
                <w:sz w:val="28"/>
                <w:szCs w:val="28"/>
              </w:rPr>
              <w:t>分</w:t>
            </w:r>
            <w:r>
              <w:rPr>
                <w:rFonts w:hint="eastAsia" w:ascii="Times New Roman" w:hAnsi="Times New Roman" w:eastAsia="方正仿宋_GBK" w:cs="方正仿宋_GBK"/>
                <w:color w:val="181818"/>
                <w:spacing w:val="-8"/>
                <w:w w:val="105"/>
                <w:sz w:val="28"/>
                <w:szCs w:val="28"/>
                <w:lang w:eastAsia="zh-CN"/>
              </w:rPr>
              <w:t>）</w:t>
            </w:r>
          </w:p>
        </w:tc>
        <w:tc>
          <w:tcPr>
            <w:tcW w:w="1873"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5"/>
                <w:sz w:val="28"/>
                <w:szCs w:val="28"/>
                <w:lang w:eastAsia="zh-CN"/>
              </w:rPr>
              <w:t>市级</w:t>
            </w:r>
            <w:r>
              <w:rPr>
                <w:rFonts w:hint="eastAsia" w:ascii="Times New Roman" w:hAnsi="Times New Roman" w:eastAsia="方正仿宋_GBK" w:cs="方正仿宋_GBK"/>
                <w:color w:val="181818"/>
                <w:w w:val="105"/>
                <w:sz w:val="28"/>
                <w:szCs w:val="28"/>
              </w:rPr>
              <w:t>应急部门</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552" w:leftChars="0" w:right="0" w:rightChars="0" w:hanging="552" w:hangingChars="200"/>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rPr>
              <w:t>巡查完成率B4</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544" w:leftChars="0" w:right="0" w:rightChars="0" w:hanging="544" w:hangingChars="20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spacing w:val="-2"/>
                <w:sz w:val="28"/>
                <w:szCs w:val="28"/>
                <w:lang w:eastAsia="zh-CN"/>
              </w:rPr>
              <w:t>（</w:t>
            </w:r>
            <w:r>
              <w:rPr>
                <w:rFonts w:hint="eastAsia" w:ascii="Times New Roman" w:hAnsi="Times New Roman" w:eastAsia="方正仿宋_GBK" w:cs="方正仿宋_GBK"/>
                <w:color w:val="181818"/>
                <w:spacing w:val="-2"/>
                <w:sz w:val="28"/>
                <w:szCs w:val="28"/>
                <w:lang w:val="en-US" w:eastAsia="zh-CN"/>
              </w:rPr>
              <w:t>10分</w:t>
            </w:r>
            <w:r>
              <w:rPr>
                <w:rFonts w:hint="eastAsia" w:ascii="Times New Roman" w:hAnsi="Times New Roman" w:eastAsia="方正仿宋_GBK" w:cs="方正仿宋_GBK"/>
                <w:color w:val="181818"/>
                <w:sz w:val="28"/>
                <w:szCs w:val="28"/>
              </w:rPr>
              <w:t>）</w:t>
            </w:r>
          </w:p>
        </w:tc>
        <w:tc>
          <w:tcPr>
            <w:tcW w:w="3428"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7"/>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sz w:val="28"/>
                <w:szCs w:val="28"/>
              </w:rPr>
              <w:t>10</w:t>
            </w:r>
            <w:r>
              <w:rPr>
                <w:rFonts w:hint="eastAsia" w:ascii="Times New Roman" w:hAnsi="Times New Roman" w:eastAsia="方正仿宋_GBK" w:cs="方正仿宋_GBK"/>
                <w:color w:val="181818"/>
                <w:spacing w:val="40"/>
                <w:sz w:val="28"/>
                <w:szCs w:val="28"/>
              </w:rPr>
              <w:t>分</w:t>
            </w:r>
            <w:r>
              <w:rPr>
                <w:rFonts w:hint="eastAsia" w:ascii="Times New Roman" w:hAnsi="Times New Roman" w:eastAsia="方正仿宋_GBK" w:cs="方正仿宋_GBK"/>
                <w:color w:val="181818"/>
                <w:w w:val="105"/>
                <w:sz w:val="28"/>
                <w:szCs w:val="28"/>
                <w:lang w:val="en-US" w:eastAsia="zh-CN"/>
              </w:rPr>
              <w:t>×</w:t>
            </w: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z w:val="28"/>
                <w:szCs w:val="28"/>
              </w:rPr>
              <w:t>实际巡查数量／应巡查数量）</w:t>
            </w:r>
          </w:p>
        </w:tc>
        <w:tc>
          <w:tcPr>
            <w:tcW w:w="215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0" w:hRule="atLeast"/>
        </w:trPr>
        <w:tc>
          <w:tcPr>
            <w:tcW w:w="58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5"/>
                <w:sz w:val="28"/>
                <w:szCs w:val="28"/>
              </w:rPr>
              <w:t>5</w:t>
            </w:r>
          </w:p>
        </w:tc>
        <w:tc>
          <w:tcPr>
            <w:tcW w:w="14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c>
          <w:tcPr>
            <w:tcW w:w="1873"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sz w:val="28"/>
                <w:szCs w:val="28"/>
                <w:lang w:eastAsia="zh-CN"/>
              </w:rPr>
              <w:t>市级</w:t>
            </w:r>
            <w:r>
              <w:rPr>
                <w:rFonts w:hint="eastAsia" w:ascii="Times New Roman" w:hAnsi="Times New Roman" w:eastAsia="方正仿宋_GBK" w:cs="方正仿宋_GBK"/>
                <w:color w:val="181818"/>
                <w:sz w:val="28"/>
                <w:szCs w:val="28"/>
              </w:rPr>
              <w:t>应急管理部门抽查完成</w:t>
            </w:r>
            <w:r>
              <w:rPr>
                <w:rFonts w:hint="eastAsia" w:ascii="Times New Roman" w:hAnsi="Times New Roman" w:eastAsia="方正仿宋_GBK" w:cs="方正仿宋_GBK"/>
                <w:color w:val="181818"/>
                <w:spacing w:val="-26"/>
                <w:w w:val="105"/>
                <w:sz w:val="28"/>
                <w:szCs w:val="28"/>
              </w:rPr>
              <w:t>率</w:t>
            </w:r>
            <w:r>
              <w:rPr>
                <w:rFonts w:hint="eastAsia" w:ascii="Times New Roman" w:hAnsi="Times New Roman" w:eastAsia="方正仿宋_GBK" w:cs="方正仿宋_GBK"/>
                <w:color w:val="181818"/>
                <w:spacing w:val="-4"/>
                <w:w w:val="105"/>
                <w:sz w:val="28"/>
                <w:szCs w:val="28"/>
              </w:rPr>
              <w:t>B5</w:t>
            </w:r>
            <w:r>
              <w:rPr>
                <w:rFonts w:hint="eastAsia" w:ascii="Times New Roman" w:hAnsi="Times New Roman" w:eastAsia="方正仿宋_GBK" w:cs="方正仿宋_GBK"/>
                <w:color w:val="181818"/>
                <w:spacing w:val="-2"/>
                <w:sz w:val="28"/>
                <w:szCs w:val="28"/>
                <w:lang w:eastAsia="zh-CN"/>
              </w:rPr>
              <w:t>（</w:t>
            </w:r>
            <w:r>
              <w:rPr>
                <w:rFonts w:hint="eastAsia" w:ascii="Times New Roman" w:hAnsi="Times New Roman" w:eastAsia="方正仿宋_GBK" w:cs="方正仿宋_GBK"/>
                <w:color w:val="181818"/>
                <w:spacing w:val="-2"/>
                <w:sz w:val="28"/>
                <w:szCs w:val="28"/>
                <w:lang w:val="en-US" w:eastAsia="zh-CN"/>
              </w:rPr>
              <w:t>10分</w:t>
            </w:r>
            <w:r>
              <w:rPr>
                <w:rFonts w:hint="eastAsia" w:ascii="Times New Roman" w:hAnsi="Times New Roman" w:eastAsia="方正仿宋_GBK" w:cs="方正仿宋_GBK"/>
                <w:color w:val="181818"/>
                <w:sz w:val="28"/>
                <w:szCs w:val="28"/>
              </w:rPr>
              <w:t>）</w:t>
            </w:r>
          </w:p>
        </w:tc>
        <w:tc>
          <w:tcPr>
            <w:tcW w:w="3428"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2"/>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5"/>
                <w:sz w:val="28"/>
                <w:szCs w:val="28"/>
              </w:rPr>
              <w:t>10分</w:t>
            </w:r>
            <w:r>
              <w:rPr>
                <w:rFonts w:hint="eastAsia" w:ascii="Times New Roman" w:hAnsi="Times New Roman" w:eastAsia="方正仿宋_GBK" w:cs="方正仿宋_GBK"/>
                <w:color w:val="181818"/>
                <w:w w:val="105"/>
                <w:sz w:val="28"/>
                <w:szCs w:val="28"/>
                <w:lang w:val="en-US" w:eastAsia="zh-CN"/>
              </w:rPr>
              <w:t>×</w:t>
            </w:r>
            <w:r>
              <w:rPr>
                <w:rFonts w:hint="eastAsia" w:ascii="Times New Roman" w:hAnsi="Times New Roman" w:eastAsia="方正仿宋_GBK" w:cs="方正仿宋_GBK"/>
                <w:color w:val="181818"/>
                <w:w w:val="105"/>
                <w:sz w:val="28"/>
                <w:szCs w:val="28"/>
                <w:lang w:eastAsia="zh-CN"/>
              </w:rPr>
              <w:t>（</w:t>
            </w:r>
            <w:r>
              <w:rPr>
                <w:rFonts w:hint="eastAsia" w:ascii="Times New Roman" w:hAnsi="Times New Roman" w:eastAsia="方正仿宋_GBK" w:cs="方正仿宋_GBK"/>
                <w:color w:val="181818"/>
                <w:w w:val="105"/>
                <w:sz w:val="28"/>
                <w:szCs w:val="28"/>
              </w:rPr>
              <w:t>实际抽查数量／应抽查数量）</w:t>
            </w:r>
          </w:p>
        </w:tc>
        <w:tc>
          <w:tcPr>
            <w:tcW w:w="215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55" w:hRule="atLeast"/>
        </w:trPr>
        <w:tc>
          <w:tcPr>
            <w:tcW w:w="58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11"/>
                <w:sz w:val="28"/>
                <w:szCs w:val="28"/>
              </w:rPr>
              <w:t>6</w:t>
            </w:r>
          </w:p>
        </w:tc>
        <w:tc>
          <w:tcPr>
            <w:tcW w:w="1463" w:type="dxa"/>
            <w:vMerge w:val="restart"/>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5"/>
                <w:sz w:val="28"/>
                <w:szCs w:val="28"/>
              </w:rPr>
              <w:t>企业应用</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sz w:val="28"/>
                <w:szCs w:val="28"/>
              </w:rPr>
              <w:t>A3</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color w:val="181818"/>
                <w:w w:val="105"/>
                <w:sz w:val="28"/>
                <w:szCs w:val="28"/>
                <w:lang w:eastAsia="zh-CN"/>
              </w:rPr>
              <w:t>（</w:t>
            </w:r>
            <w:r>
              <w:rPr>
                <w:rFonts w:hint="eastAsia" w:ascii="Times New Roman" w:hAnsi="Times New Roman" w:eastAsia="方正仿宋_GBK" w:cs="方正仿宋_GBK"/>
                <w:color w:val="181818"/>
                <w:w w:val="105"/>
                <w:sz w:val="28"/>
                <w:szCs w:val="28"/>
              </w:rPr>
              <w:t>50分</w:t>
            </w:r>
            <w:r>
              <w:rPr>
                <w:rFonts w:hint="eastAsia" w:ascii="Times New Roman" w:hAnsi="Times New Roman" w:eastAsia="方正仿宋_GBK" w:cs="方正仿宋_GBK"/>
                <w:color w:val="181818"/>
                <w:w w:val="105"/>
                <w:sz w:val="28"/>
                <w:szCs w:val="28"/>
                <w:lang w:eastAsia="zh-CN"/>
              </w:rPr>
              <w:t>）</w:t>
            </w:r>
          </w:p>
        </w:tc>
        <w:tc>
          <w:tcPr>
            <w:tcW w:w="1873"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22"/>
              <w:jc w:val="center"/>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color w:val="181818"/>
                <w:w w:val="105"/>
                <w:sz w:val="28"/>
                <w:szCs w:val="28"/>
              </w:rPr>
              <w:t>风险研判及承</w:t>
            </w:r>
            <w:r>
              <w:rPr>
                <w:rFonts w:hint="eastAsia" w:ascii="Times New Roman" w:hAnsi="Times New Roman" w:eastAsia="方正仿宋_GBK" w:cs="方正仿宋_GBK"/>
                <w:color w:val="181818"/>
                <w:spacing w:val="-10"/>
                <w:w w:val="105"/>
                <w:sz w:val="28"/>
                <w:szCs w:val="28"/>
              </w:rPr>
              <w:t>诺公告情况</w:t>
            </w:r>
            <w:r>
              <w:rPr>
                <w:rFonts w:hint="eastAsia" w:ascii="Times New Roman" w:hAnsi="Times New Roman" w:eastAsia="方正仿宋_GBK" w:cs="方正仿宋_GBK"/>
                <w:color w:val="181818"/>
                <w:w w:val="105"/>
                <w:sz w:val="28"/>
                <w:szCs w:val="28"/>
              </w:rPr>
              <w:t>B6</w:t>
            </w:r>
            <w:r>
              <w:rPr>
                <w:rFonts w:hint="eastAsia" w:ascii="Times New Roman" w:hAnsi="Times New Roman" w:eastAsia="方正仿宋_GBK" w:cs="方正仿宋_GBK"/>
                <w:color w:val="181818"/>
                <w:w w:val="105"/>
                <w:sz w:val="28"/>
                <w:szCs w:val="28"/>
              </w:rPr>
              <w:br w:type="textWrapping"/>
            </w:r>
            <w:r>
              <w:rPr>
                <w:rFonts w:hint="eastAsia" w:ascii="Times New Roman" w:hAnsi="Times New Roman" w:eastAsia="方正仿宋_GBK" w:cs="方正仿宋_GBK"/>
                <w:color w:val="181818"/>
                <w:spacing w:val="-2"/>
                <w:sz w:val="28"/>
                <w:szCs w:val="28"/>
                <w:lang w:eastAsia="zh-CN"/>
              </w:rPr>
              <w:t>（</w:t>
            </w:r>
            <w:r>
              <w:rPr>
                <w:rFonts w:hint="eastAsia" w:ascii="Times New Roman" w:hAnsi="Times New Roman" w:eastAsia="方正仿宋_GBK" w:cs="方正仿宋_GBK"/>
                <w:color w:val="181818"/>
                <w:spacing w:val="-2"/>
                <w:sz w:val="28"/>
                <w:szCs w:val="28"/>
                <w:lang w:val="en-US" w:eastAsia="zh-CN"/>
              </w:rPr>
              <w:t>5分</w:t>
            </w:r>
            <w:r>
              <w:rPr>
                <w:rFonts w:hint="eastAsia" w:ascii="Times New Roman" w:hAnsi="Times New Roman" w:eastAsia="方正仿宋_GBK" w:cs="方正仿宋_GBK"/>
                <w:color w:val="181818"/>
                <w:sz w:val="28"/>
                <w:szCs w:val="28"/>
              </w:rPr>
              <w:t>）</w:t>
            </w:r>
          </w:p>
        </w:tc>
        <w:tc>
          <w:tcPr>
            <w:tcW w:w="3428"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5"/>
                <w:sz w:val="28"/>
                <w:szCs w:val="28"/>
              </w:rPr>
              <w:t>企业承诺公告未及时开展并上传至风险监测预警系统、承诺公告不完</w:t>
            </w:r>
            <w:r>
              <w:rPr>
                <w:rFonts w:hint="eastAsia" w:ascii="Times New Roman" w:hAnsi="Times New Roman" w:eastAsia="方正仿宋_GBK" w:cs="方正仿宋_GBK"/>
                <w:color w:val="181818"/>
                <w:sz w:val="28"/>
                <w:szCs w:val="28"/>
              </w:rPr>
              <w:t>善、承诺公告不真实的，</w:t>
            </w:r>
            <w:r>
              <w:rPr>
                <w:rFonts w:hint="eastAsia" w:ascii="Times New Roman" w:hAnsi="Times New Roman" w:eastAsia="方正仿宋_GBK" w:cs="方正仿宋_GBK"/>
                <w:color w:val="181818"/>
                <w:spacing w:val="-16"/>
                <w:w w:val="105"/>
                <w:sz w:val="28"/>
                <w:szCs w:val="28"/>
              </w:rPr>
              <w:t>每发现一家扣</w:t>
            </w:r>
            <w:r>
              <w:rPr>
                <w:rFonts w:hint="eastAsia" w:ascii="Times New Roman" w:hAnsi="Times New Roman" w:eastAsia="方正仿宋_GBK" w:cs="方正仿宋_GBK"/>
                <w:color w:val="181818"/>
                <w:w w:val="105"/>
                <w:sz w:val="28"/>
                <w:szCs w:val="28"/>
              </w:rPr>
              <w:t>1</w:t>
            </w:r>
            <w:r>
              <w:rPr>
                <w:rFonts w:hint="eastAsia" w:ascii="Times New Roman" w:hAnsi="Times New Roman" w:eastAsia="方正仿宋_GBK" w:cs="方正仿宋_GBK"/>
                <w:color w:val="181818"/>
                <w:spacing w:val="25"/>
                <w:w w:val="105"/>
                <w:sz w:val="28"/>
                <w:szCs w:val="28"/>
              </w:rPr>
              <w:t>分</w:t>
            </w:r>
            <w:r>
              <w:rPr>
                <w:rFonts w:hint="eastAsia" w:ascii="Times New Roman" w:hAnsi="Times New Roman" w:eastAsia="方正仿宋_GBK" w:cs="方正仿宋_GBK"/>
                <w:color w:val="181818"/>
                <w:spacing w:val="-26"/>
                <w:sz w:val="28"/>
                <w:szCs w:val="28"/>
              </w:rPr>
              <w:t>，</w:t>
            </w:r>
            <w:r>
              <w:rPr>
                <w:rFonts w:hint="eastAsia" w:ascii="Times New Roman" w:hAnsi="Times New Roman" w:eastAsia="方正仿宋_GBK" w:cs="方正仿宋_GBK"/>
                <w:color w:val="181818"/>
                <w:spacing w:val="5"/>
                <w:w w:val="105"/>
                <w:sz w:val="28"/>
                <w:szCs w:val="28"/>
              </w:rPr>
              <w:t>扣</w:t>
            </w:r>
            <w:r>
              <w:rPr>
                <w:rFonts w:hint="eastAsia" w:ascii="Times New Roman" w:hAnsi="Times New Roman" w:eastAsia="方正仿宋_GBK" w:cs="方正仿宋_GBK"/>
                <w:color w:val="181818"/>
                <w:spacing w:val="5"/>
                <w:w w:val="105"/>
                <w:sz w:val="28"/>
                <w:szCs w:val="28"/>
                <w:lang w:val="en-US" w:eastAsia="zh-CN"/>
              </w:rPr>
              <w:t>完</w:t>
            </w:r>
            <w:r>
              <w:rPr>
                <w:rFonts w:hint="eastAsia" w:ascii="Times New Roman" w:hAnsi="Times New Roman" w:eastAsia="方正仿宋_GBK" w:cs="方正仿宋_GBK"/>
                <w:color w:val="181818"/>
                <w:w w:val="105"/>
                <w:sz w:val="28"/>
                <w:szCs w:val="28"/>
              </w:rPr>
              <w:t>为止</w:t>
            </w:r>
          </w:p>
        </w:tc>
        <w:tc>
          <w:tcPr>
            <w:tcW w:w="215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2"/>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vertAlign w:val="baseline"/>
                <w:lang w:val="en-US" w:eastAsia="zh-CN"/>
              </w:rPr>
              <w:t>根据当月对各州市企业抽查情况赋分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6" w:hRule="atLeast"/>
        </w:trPr>
        <w:tc>
          <w:tcPr>
            <w:tcW w:w="58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4"/>
                <w:sz w:val="28"/>
                <w:szCs w:val="28"/>
              </w:rPr>
              <w:t>7</w:t>
            </w:r>
          </w:p>
        </w:tc>
        <w:tc>
          <w:tcPr>
            <w:tcW w:w="14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c>
          <w:tcPr>
            <w:tcW w:w="1873"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both"/>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rPr>
              <w:t>企业接入率B7</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5"/>
                <w:sz w:val="28"/>
                <w:szCs w:val="28"/>
                <w:lang w:eastAsia="zh-CN"/>
              </w:rPr>
              <w:t>（</w:t>
            </w:r>
            <w:r>
              <w:rPr>
                <w:rFonts w:hint="eastAsia" w:ascii="Times New Roman" w:hAnsi="Times New Roman" w:eastAsia="方正仿宋_GBK" w:cs="方正仿宋_GBK"/>
                <w:color w:val="181818"/>
                <w:w w:val="105"/>
                <w:sz w:val="28"/>
                <w:szCs w:val="28"/>
                <w:lang w:val="en-US" w:eastAsia="zh-CN"/>
              </w:rPr>
              <w:t>5</w:t>
            </w:r>
            <w:r>
              <w:rPr>
                <w:rFonts w:hint="eastAsia" w:ascii="Times New Roman" w:hAnsi="Times New Roman" w:eastAsia="方正仿宋_GBK" w:cs="方正仿宋_GBK"/>
                <w:color w:val="181818"/>
                <w:w w:val="105"/>
                <w:sz w:val="28"/>
                <w:szCs w:val="28"/>
              </w:rPr>
              <w:t>分）</w:t>
            </w:r>
          </w:p>
        </w:tc>
        <w:tc>
          <w:tcPr>
            <w:tcW w:w="3428"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5"/>
                <w:sz w:val="28"/>
                <w:szCs w:val="28"/>
              </w:rPr>
              <w:t>5分</w:t>
            </w:r>
            <w:r>
              <w:rPr>
                <w:rFonts w:hint="eastAsia" w:ascii="Times New Roman" w:hAnsi="Times New Roman" w:eastAsia="方正仿宋_GBK" w:cs="方正仿宋_GBK"/>
                <w:color w:val="181818"/>
                <w:w w:val="105"/>
                <w:sz w:val="28"/>
                <w:szCs w:val="28"/>
                <w:lang w:val="en-US" w:eastAsia="zh-CN"/>
              </w:rPr>
              <w:t>×</w:t>
            </w:r>
            <w:r>
              <w:rPr>
                <w:rFonts w:hint="eastAsia" w:ascii="Times New Roman" w:hAnsi="Times New Roman" w:eastAsia="方正仿宋_GBK" w:cs="方正仿宋_GBK"/>
                <w:color w:val="181818"/>
                <w:w w:val="105"/>
                <w:sz w:val="28"/>
                <w:szCs w:val="28"/>
              </w:rPr>
              <w:t>(实际接入企业数</w:t>
            </w:r>
            <w:r>
              <w:rPr>
                <w:rFonts w:hint="eastAsia" w:ascii="Times New Roman" w:hAnsi="Times New Roman" w:eastAsia="方正仿宋_GBK" w:cs="方正仿宋_GBK"/>
                <w:color w:val="181818"/>
                <w:sz w:val="28"/>
                <w:szCs w:val="28"/>
              </w:rPr>
              <w:t>／应接入企业数）</w:t>
            </w:r>
          </w:p>
        </w:tc>
        <w:tc>
          <w:tcPr>
            <w:tcW w:w="215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2" w:hRule="atLeast"/>
        </w:trPr>
        <w:tc>
          <w:tcPr>
            <w:tcW w:w="58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96"/>
                <w:sz w:val="28"/>
                <w:szCs w:val="28"/>
              </w:rPr>
              <w:t>8</w:t>
            </w:r>
          </w:p>
        </w:tc>
        <w:tc>
          <w:tcPr>
            <w:tcW w:w="14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c>
          <w:tcPr>
            <w:tcW w:w="1873"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sz w:val="28"/>
                <w:szCs w:val="28"/>
              </w:rPr>
              <w:t>重大危险源接</w:t>
            </w:r>
            <w:r>
              <w:rPr>
                <w:rFonts w:hint="eastAsia" w:ascii="Times New Roman" w:hAnsi="Times New Roman" w:eastAsia="方正仿宋_GBK" w:cs="方正仿宋_GBK"/>
                <w:color w:val="181818"/>
                <w:spacing w:val="-18"/>
                <w:sz w:val="28"/>
                <w:szCs w:val="28"/>
              </w:rPr>
              <w:t>入率</w:t>
            </w:r>
            <w:r>
              <w:rPr>
                <w:rFonts w:hint="eastAsia" w:ascii="Times New Roman" w:hAnsi="Times New Roman" w:eastAsia="方正仿宋_GBK" w:cs="方正仿宋_GBK"/>
                <w:color w:val="181818"/>
                <w:sz w:val="28"/>
                <w:szCs w:val="28"/>
              </w:rPr>
              <w:t>B8</w:t>
            </w:r>
            <w:r>
              <w:rPr>
                <w:rFonts w:hint="eastAsia" w:ascii="Times New Roman" w:hAnsi="Times New Roman" w:eastAsia="方正仿宋_GBK" w:cs="方正仿宋_GBK"/>
                <w:color w:val="181818"/>
                <w:spacing w:val="-2"/>
                <w:sz w:val="28"/>
                <w:szCs w:val="28"/>
                <w:lang w:eastAsia="zh-CN"/>
              </w:rPr>
              <w:t>（</w:t>
            </w:r>
            <w:r>
              <w:rPr>
                <w:rFonts w:hint="eastAsia" w:ascii="Times New Roman" w:hAnsi="Times New Roman" w:eastAsia="方正仿宋_GBK" w:cs="方正仿宋_GBK"/>
                <w:color w:val="181818"/>
                <w:spacing w:val="-2"/>
                <w:sz w:val="28"/>
                <w:szCs w:val="28"/>
                <w:lang w:val="en-US" w:eastAsia="zh-CN"/>
              </w:rPr>
              <w:t>5分</w:t>
            </w:r>
            <w:r>
              <w:rPr>
                <w:rFonts w:hint="eastAsia" w:ascii="Times New Roman" w:hAnsi="Times New Roman" w:eastAsia="方正仿宋_GBK" w:cs="方正仿宋_GBK"/>
                <w:color w:val="181818"/>
                <w:sz w:val="28"/>
                <w:szCs w:val="28"/>
              </w:rPr>
              <w:t>）</w:t>
            </w:r>
          </w:p>
        </w:tc>
        <w:tc>
          <w:tcPr>
            <w:tcW w:w="3428"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1"/>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sz w:val="28"/>
                <w:szCs w:val="28"/>
              </w:rPr>
              <w:t>5分</w:t>
            </w:r>
            <w:r>
              <w:rPr>
                <w:rFonts w:hint="eastAsia" w:ascii="Times New Roman" w:hAnsi="Times New Roman" w:eastAsia="方正仿宋_GBK" w:cs="方正仿宋_GBK"/>
                <w:color w:val="181818"/>
                <w:sz w:val="28"/>
                <w:szCs w:val="28"/>
                <w:lang w:val="en-US" w:eastAsia="zh-CN"/>
              </w:rPr>
              <w:t>×</w:t>
            </w:r>
            <w:r>
              <w:rPr>
                <w:rFonts w:hint="eastAsia" w:ascii="Times New Roman" w:hAnsi="Times New Roman" w:eastAsia="方正仿宋_GBK" w:cs="方正仿宋_GBK"/>
                <w:color w:val="181818"/>
                <w:sz w:val="28"/>
                <w:szCs w:val="28"/>
              </w:rPr>
              <w:t>(实际接入／应接入重大危险源数）</w:t>
            </w:r>
          </w:p>
        </w:tc>
        <w:tc>
          <w:tcPr>
            <w:tcW w:w="215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27" w:hRule="atLeast"/>
        </w:trPr>
        <w:tc>
          <w:tcPr>
            <w:tcW w:w="58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w w:val="96"/>
                <w:sz w:val="28"/>
                <w:szCs w:val="28"/>
                <w:lang w:val="en-US" w:eastAsia="zh-CN"/>
              </w:rPr>
            </w:pPr>
            <w:r>
              <w:rPr>
                <w:rFonts w:hint="eastAsia" w:ascii="Times New Roman" w:hAnsi="Times New Roman" w:eastAsia="方正仿宋_GBK" w:cs="方正仿宋_GBK"/>
                <w:color w:val="181818"/>
                <w:w w:val="96"/>
                <w:sz w:val="28"/>
                <w:szCs w:val="28"/>
                <w:lang w:val="en-US" w:eastAsia="zh-CN"/>
              </w:rPr>
              <w:t>9</w:t>
            </w:r>
          </w:p>
        </w:tc>
        <w:tc>
          <w:tcPr>
            <w:tcW w:w="14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c>
          <w:tcPr>
            <w:tcW w:w="1873"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sz w:val="28"/>
                <w:szCs w:val="28"/>
                <w:vertAlign w:val="baseline"/>
                <w:lang w:val="en-US" w:eastAsia="zh-CN"/>
              </w:rPr>
              <w:t>重大危险源监测监控数据接入规范情况B9（5分）</w:t>
            </w:r>
          </w:p>
        </w:tc>
        <w:tc>
          <w:tcPr>
            <w:tcW w:w="3428"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sz w:val="28"/>
                <w:szCs w:val="28"/>
                <w:vertAlign w:val="baseline"/>
                <w:lang w:val="en-US" w:eastAsia="zh-CN"/>
              </w:rPr>
              <w:t>重大危险源接入数据不规范不完善的，每发现一处扣0.5分，扣完5分为止</w:t>
            </w:r>
          </w:p>
        </w:tc>
        <w:tc>
          <w:tcPr>
            <w:tcW w:w="2154"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vertAlign w:val="baseline"/>
                <w:lang w:val="en-US" w:eastAsia="zh-CN"/>
              </w:rPr>
              <w:t>根据当月对各州市企业抽查情况赋分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atLeast"/>
        </w:trPr>
        <w:tc>
          <w:tcPr>
            <w:tcW w:w="58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w w:val="96"/>
                <w:sz w:val="28"/>
                <w:szCs w:val="28"/>
                <w:lang w:val="en-US" w:eastAsia="zh-CN"/>
              </w:rPr>
            </w:pPr>
            <w:r>
              <w:rPr>
                <w:rFonts w:hint="eastAsia" w:ascii="Times New Roman" w:hAnsi="Times New Roman" w:eastAsia="方正仿宋_GBK" w:cs="方正仿宋_GBK"/>
                <w:color w:val="181818"/>
                <w:w w:val="96"/>
                <w:sz w:val="28"/>
                <w:szCs w:val="28"/>
                <w:lang w:val="en-US" w:eastAsia="zh-CN"/>
              </w:rPr>
              <w:t>10</w:t>
            </w:r>
          </w:p>
        </w:tc>
        <w:tc>
          <w:tcPr>
            <w:tcW w:w="14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c>
          <w:tcPr>
            <w:tcW w:w="1873"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sz w:val="28"/>
                <w:szCs w:val="28"/>
                <w:vertAlign w:val="baseline"/>
                <w:lang w:val="en-US" w:eastAsia="zh-CN"/>
              </w:rPr>
              <w:t>监测指标异常情况B10（5分）</w:t>
            </w:r>
          </w:p>
        </w:tc>
        <w:tc>
          <w:tcPr>
            <w:tcW w:w="3428"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sz w:val="28"/>
                <w:szCs w:val="28"/>
                <w:vertAlign w:val="baseline"/>
                <w:lang w:val="en-US" w:eastAsia="zh-CN"/>
              </w:rPr>
              <w:t>长时间（两天）离线但未报备或检测指标预警后无故离线、实时监测指标异常（长时间不变或不符合逻辑）的，每发现一处扣0.5分，扣完5分为止</w:t>
            </w:r>
          </w:p>
        </w:tc>
        <w:tc>
          <w:tcPr>
            <w:tcW w:w="2154"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vertAlign w:val="baseline"/>
                <w:lang w:val="en-US" w:eastAsia="zh-CN"/>
              </w:rPr>
              <w:t>根据当月对各州市企业抽查情况赋分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atLeast"/>
        </w:trPr>
        <w:tc>
          <w:tcPr>
            <w:tcW w:w="58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w w:val="96"/>
                <w:sz w:val="28"/>
                <w:szCs w:val="28"/>
                <w:lang w:val="en-US" w:eastAsia="zh-CN"/>
              </w:rPr>
            </w:pPr>
            <w:r>
              <w:rPr>
                <w:rFonts w:hint="eastAsia" w:ascii="Times New Roman" w:hAnsi="Times New Roman" w:eastAsia="方正仿宋_GBK" w:cs="方正仿宋_GBK"/>
                <w:color w:val="181818"/>
                <w:w w:val="96"/>
                <w:sz w:val="28"/>
                <w:szCs w:val="28"/>
                <w:lang w:val="en-US" w:eastAsia="zh-CN"/>
              </w:rPr>
              <w:t>11</w:t>
            </w:r>
          </w:p>
        </w:tc>
        <w:tc>
          <w:tcPr>
            <w:tcW w:w="14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c>
          <w:tcPr>
            <w:tcW w:w="1873"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sz w:val="28"/>
                <w:szCs w:val="28"/>
                <w:vertAlign w:val="baseline"/>
                <w:lang w:val="en-US" w:eastAsia="zh-CN"/>
              </w:rPr>
              <w:t>报警处置率B11（5分）</w:t>
            </w:r>
          </w:p>
        </w:tc>
        <w:tc>
          <w:tcPr>
            <w:tcW w:w="3428"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sz w:val="28"/>
                <w:szCs w:val="28"/>
                <w:vertAlign w:val="baseline"/>
                <w:lang w:val="en-US" w:eastAsia="zh-CN"/>
              </w:rPr>
              <w:t>5分×辖区内所有企业消警的总条数/报警总条数</w:t>
            </w:r>
          </w:p>
        </w:tc>
        <w:tc>
          <w:tcPr>
            <w:tcW w:w="215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atLeast"/>
        </w:trPr>
        <w:tc>
          <w:tcPr>
            <w:tcW w:w="58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w w:val="96"/>
                <w:sz w:val="28"/>
                <w:szCs w:val="28"/>
                <w:lang w:val="en-US" w:eastAsia="zh-CN"/>
              </w:rPr>
            </w:pPr>
            <w:r>
              <w:rPr>
                <w:rFonts w:hint="eastAsia" w:ascii="Times New Roman" w:hAnsi="Times New Roman" w:eastAsia="方正仿宋_GBK" w:cs="方正仿宋_GBK"/>
                <w:color w:val="181818"/>
                <w:w w:val="96"/>
                <w:sz w:val="28"/>
                <w:szCs w:val="28"/>
                <w:lang w:val="en-US" w:eastAsia="zh-CN"/>
              </w:rPr>
              <w:t>12</w:t>
            </w:r>
          </w:p>
        </w:tc>
        <w:tc>
          <w:tcPr>
            <w:tcW w:w="14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c>
          <w:tcPr>
            <w:tcW w:w="1873"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sz w:val="28"/>
                <w:szCs w:val="28"/>
                <w:vertAlign w:val="baseline"/>
                <w:lang w:val="en-US" w:eastAsia="zh-CN"/>
              </w:rPr>
              <w:t>各级预警次数B12（5分）</w:t>
            </w:r>
          </w:p>
        </w:tc>
        <w:tc>
          <w:tcPr>
            <w:tcW w:w="3428"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sz w:val="28"/>
                <w:szCs w:val="28"/>
                <w:vertAlign w:val="baseline"/>
                <w:lang w:val="en-US" w:eastAsia="zh-CN"/>
              </w:rPr>
              <w:t>企业每出现一次黄色预警超过24小时未消警的扣0.5分，每出现一次橙色预警超12小时未消警的扣1分，每出现一次红色预警超2小时未消警的扣1.5分，扣完5分为止</w:t>
            </w:r>
          </w:p>
        </w:tc>
        <w:tc>
          <w:tcPr>
            <w:tcW w:w="2154"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vertAlign w:val="baseline"/>
                <w:lang w:val="en-US" w:eastAsia="zh-CN"/>
              </w:rPr>
              <w:t>剔出报备的特殊情况后取值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atLeast"/>
        </w:trPr>
        <w:tc>
          <w:tcPr>
            <w:tcW w:w="58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w w:val="96"/>
                <w:sz w:val="28"/>
                <w:szCs w:val="28"/>
                <w:lang w:val="en-US" w:eastAsia="zh-CN"/>
              </w:rPr>
            </w:pPr>
            <w:r>
              <w:rPr>
                <w:rFonts w:hint="eastAsia" w:ascii="Times New Roman" w:hAnsi="Times New Roman" w:eastAsia="方正仿宋_GBK" w:cs="方正仿宋_GBK"/>
                <w:color w:val="181818"/>
                <w:w w:val="96"/>
                <w:sz w:val="28"/>
                <w:szCs w:val="28"/>
                <w:lang w:val="en-US" w:eastAsia="zh-CN"/>
              </w:rPr>
              <w:t>13</w:t>
            </w:r>
          </w:p>
        </w:tc>
        <w:tc>
          <w:tcPr>
            <w:tcW w:w="14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c>
          <w:tcPr>
            <w:tcW w:w="1873"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sz w:val="28"/>
                <w:szCs w:val="28"/>
                <w:vertAlign w:val="baseline"/>
                <w:lang w:val="en-US" w:eastAsia="zh-CN"/>
              </w:rPr>
              <w:t>操作负责人企业履职完成率B13（5分）</w:t>
            </w:r>
          </w:p>
        </w:tc>
        <w:tc>
          <w:tcPr>
            <w:tcW w:w="3428"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sz w:val="28"/>
                <w:szCs w:val="28"/>
                <w:vertAlign w:val="baseline"/>
                <w:lang w:val="en-US" w:eastAsia="zh-CN"/>
              </w:rPr>
              <w:t>5分×操作负责人企业履职平均完成率</w:t>
            </w:r>
          </w:p>
        </w:tc>
        <w:tc>
          <w:tcPr>
            <w:tcW w:w="215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atLeast"/>
        </w:trPr>
        <w:tc>
          <w:tcPr>
            <w:tcW w:w="58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w w:val="96"/>
                <w:sz w:val="28"/>
                <w:szCs w:val="28"/>
                <w:lang w:val="en-US" w:eastAsia="zh-CN"/>
              </w:rPr>
            </w:pPr>
            <w:r>
              <w:rPr>
                <w:rFonts w:hint="eastAsia" w:ascii="Times New Roman" w:hAnsi="Times New Roman" w:eastAsia="方正仿宋_GBK" w:cs="方正仿宋_GBK"/>
                <w:color w:val="181818"/>
                <w:w w:val="96"/>
                <w:sz w:val="28"/>
                <w:szCs w:val="28"/>
                <w:lang w:val="en-US" w:eastAsia="zh-CN"/>
              </w:rPr>
              <w:t>14</w:t>
            </w:r>
          </w:p>
        </w:tc>
        <w:tc>
          <w:tcPr>
            <w:tcW w:w="14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c>
          <w:tcPr>
            <w:tcW w:w="1873"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sz w:val="28"/>
                <w:szCs w:val="28"/>
                <w:vertAlign w:val="baseline"/>
                <w:lang w:val="en-US" w:eastAsia="zh-CN"/>
              </w:rPr>
              <w:t>技术负责人企业履职完成率B14（5分）</w:t>
            </w:r>
          </w:p>
        </w:tc>
        <w:tc>
          <w:tcPr>
            <w:tcW w:w="3428"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sz w:val="28"/>
                <w:szCs w:val="28"/>
                <w:vertAlign w:val="baseline"/>
                <w:lang w:val="en-US" w:eastAsia="zh-CN"/>
              </w:rPr>
              <w:t>5分×技术负责人企业履职平均完成率</w:t>
            </w:r>
          </w:p>
        </w:tc>
        <w:tc>
          <w:tcPr>
            <w:tcW w:w="2154"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vertAlign w:val="baseline"/>
                <w:lang w:val="en-US" w:eastAsia="zh-CN"/>
              </w:rPr>
              <w:t>当月若无数据使用上一季度（履职周期）数据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atLeast"/>
        </w:trPr>
        <w:tc>
          <w:tcPr>
            <w:tcW w:w="58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w w:val="96"/>
                <w:sz w:val="28"/>
                <w:szCs w:val="28"/>
                <w:lang w:val="en-US" w:eastAsia="zh-CN"/>
              </w:rPr>
            </w:pPr>
            <w:r>
              <w:rPr>
                <w:rFonts w:hint="eastAsia" w:ascii="Times New Roman" w:hAnsi="Times New Roman" w:eastAsia="方正仿宋_GBK" w:cs="方正仿宋_GBK"/>
                <w:color w:val="181818"/>
                <w:w w:val="96"/>
                <w:sz w:val="28"/>
                <w:szCs w:val="28"/>
                <w:lang w:val="en-US" w:eastAsia="zh-CN"/>
              </w:rPr>
              <w:t>15</w:t>
            </w:r>
          </w:p>
        </w:tc>
        <w:tc>
          <w:tcPr>
            <w:tcW w:w="14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p>
        </w:tc>
        <w:tc>
          <w:tcPr>
            <w:tcW w:w="1873"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sz w:val="28"/>
                <w:szCs w:val="28"/>
                <w:vertAlign w:val="baseline"/>
                <w:lang w:val="en-US" w:eastAsia="zh-CN"/>
              </w:rPr>
              <w:t>主要负责人企业履职完成率B15（5分）</w:t>
            </w:r>
          </w:p>
        </w:tc>
        <w:tc>
          <w:tcPr>
            <w:tcW w:w="3428"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sz w:val="28"/>
                <w:szCs w:val="28"/>
                <w:vertAlign w:val="baseline"/>
                <w:lang w:val="en-US" w:eastAsia="zh-CN"/>
              </w:rPr>
              <w:t>5分×主要负责人企业履职平均完成率</w:t>
            </w:r>
          </w:p>
        </w:tc>
        <w:tc>
          <w:tcPr>
            <w:tcW w:w="2154" w:type="dxa"/>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vertAlign w:val="baseline"/>
                <w:lang w:val="en-US" w:eastAsia="zh-CN"/>
              </w:rPr>
              <w:t>当月若无数据使用上半年度（履职周期）数据</w:t>
            </w:r>
          </w:p>
        </w:tc>
      </w:tr>
    </w:tbl>
    <w:p>
      <w:pPr>
        <w:pStyle w:val="5"/>
        <w:keepNext w:val="0"/>
        <w:keepLines w:val="0"/>
        <w:pageBreakBefore w:val="0"/>
        <w:kinsoku/>
        <w:topLinePunct w:val="0"/>
        <w:bidi w:val="0"/>
        <w:adjustRightInd/>
        <w:snapToGrid/>
        <w:spacing w:before="0"/>
        <w:ind w:left="0" w:leftChars="0" w:right="0" w:rightChars="0"/>
        <w:textAlignment w:val="auto"/>
        <w:rPr>
          <w:rFonts w:hint="eastAsia" w:ascii="Times New Roman" w:hAnsi="Times New Roman" w:eastAsia="方正黑体_GBK" w:cs="方正黑体_GBK"/>
          <w:color w:val="181818"/>
        </w:rPr>
      </w:pPr>
    </w:p>
    <w:p>
      <w:pPr>
        <w:pStyle w:val="5"/>
        <w:keepNext w:val="0"/>
        <w:keepLines w:val="0"/>
        <w:pageBreakBefore w:val="0"/>
        <w:kinsoku/>
        <w:topLinePunct w:val="0"/>
        <w:bidi w:val="0"/>
        <w:adjustRightInd/>
        <w:snapToGrid/>
        <w:spacing w:before="0"/>
        <w:ind w:left="0" w:leftChars="0" w:right="0" w:rightChars="0"/>
        <w:textAlignment w:val="auto"/>
        <w:rPr>
          <w:rFonts w:hint="eastAsia" w:ascii="Times New Roman" w:hAnsi="Times New Roman" w:eastAsia="方正黑体_GBK" w:cs="方正黑体_GBK"/>
          <w:color w:val="181818"/>
        </w:rPr>
      </w:pPr>
    </w:p>
    <w:p>
      <w:pPr>
        <w:pStyle w:val="5"/>
        <w:keepNext w:val="0"/>
        <w:keepLines w:val="0"/>
        <w:pageBreakBefore w:val="0"/>
        <w:kinsoku/>
        <w:topLinePunct w:val="0"/>
        <w:bidi w:val="0"/>
        <w:adjustRightInd/>
        <w:snapToGrid/>
        <w:spacing w:before="0"/>
        <w:ind w:left="0" w:leftChars="0" w:right="0" w:rightChars="0"/>
        <w:textAlignment w:val="auto"/>
        <w:rPr>
          <w:rFonts w:hint="eastAsia" w:ascii="Times New Roman" w:hAnsi="Times New Roman" w:eastAsia="方正黑体_GBK" w:cs="方正黑体_GBK"/>
          <w:color w:val="181818"/>
        </w:rPr>
      </w:pPr>
    </w:p>
    <w:p>
      <w:pPr>
        <w:pStyle w:val="5"/>
        <w:keepNext w:val="0"/>
        <w:keepLines w:val="0"/>
        <w:pageBreakBefore w:val="0"/>
        <w:kinsoku/>
        <w:topLinePunct w:val="0"/>
        <w:bidi w:val="0"/>
        <w:adjustRightInd/>
        <w:snapToGrid/>
        <w:spacing w:before="0"/>
        <w:ind w:left="0" w:leftChars="0" w:right="0" w:rightChars="0"/>
        <w:textAlignment w:val="auto"/>
        <w:rPr>
          <w:rFonts w:hint="eastAsia" w:ascii="Times New Roman" w:hAnsi="Times New Roman" w:eastAsia="方正黑体_GBK" w:cs="方正黑体_GBK"/>
          <w:color w:val="181818"/>
        </w:rPr>
      </w:pPr>
    </w:p>
    <w:p>
      <w:pPr>
        <w:pStyle w:val="5"/>
        <w:keepNext w:val="0"/>
        <w:keepLines w:val="0"/>
        <w:pageBreakBefore w:val="0"/>
        <w:kinsoku/>
        <w:topLinePunct w:val="0"/>
        <w:bidi w:val="0"/>
        <w:adjustRightInd/>
        <w:snapToGrid/>
        <w:spacing w:before="0"/>
        <w:ind w:left="0" w:leftChars="0" w:right="0" w:rightChars="0"/>
        <w:textAlignment w:val="auto"/>
        <w:rPr>
          <w:rFonts w:hint="default" w:ascii="Times New Roman" w:hAnsi="Times New Roman" w:eastAsia="方正仿宋简体" w:cs="Times New Roman"/>
          <w:sz w:val="30"/>
          <w:lang w:eastAsia="zh-CN"/>
        </w:rPr>
      </w:pPr>
      <w:r>
        <w:rPr>
          <w:rFonts w:hint="default" w:ascii="Times New Roman" w:hAnsi="Times New Roman" w:eastAsia="方正仿宋简体" w:cs="Times New Roman"/>
          <w:color w:val="181818"/>
        </w:rPr>
        <w:t>附件</w:t>
      </w:r>
      <w:r>
        <w:rPr>
          <w:rFonts w:hint="default" w:ascii="Times New Roman" w:hAnsi="Times New Roman" w:eastAsia="方正仿宋简体" w:cs="Times New Roman"/>
          <w:color w:val="181818"/>
          <w:sz w:val="30"/>
          <w:lang w:val="en-US" w:eastAsia="zh-CN"/>
        </w:rPr>
        <w:t>4</w:t>
      </w:r>
    </w:p>
    <w:p>
      <w:pPr>
        <w:pStyle w:val="5"/>
        <w:keepNext w:val="0"/>
        <w:keepLines w:val="0"/>
        <w:pageBreakBefore w:val="0"/>
        <w:kinsoku/>
        <w:topLinePunct w:val="0"/>
        <w:bidi w:val="0"/>
        <w:adjustRightInd/>
        <w:snapToGrid/>
        <w:spacing w:before="0"/>
        <w:ind w:left="0" w:leftChars="0" w:right="0" w:rightChars="0"/>
        <w:textAlignment w:val="auto"/>
        <w:rPr>
          <w:rFonts w:ascii="Times New Roman" w:hAnsi="Times New Roman"/>
          <w:sz w:val="34"/>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0"/>
        <w:jc w:val="center"/>
        <w:textAlignment w:val="auto"/>
        <w:rPr>
          <w:rFonts w:hint="eastAsia" w:ascii="Times New Roman" w:hAnsi="Times New Roman" w:eastAsia="方正小标宋简体" w:cs="方正小标宋简体"/>
          <w:color w:val="181818"/>
          <w:spacing w:val="-17"/>
          <w:w w:val="105"/>
          <w:sz w:val="44"/>
          <w:szCs w:val="44"/>
        </w:rPr>
      </w:pPr>
      <w:r>
        <w:rPr>
          <w:rFonts w:hint="eastAsia" w:ascii="Times New Roman" w:hAnsi="Times New Roman" w:eastAsia="方正小标宋简体" w:cs="方正小标宋简体"/>
          <w:color w:val="181818"/>
          <w:w w:val="105"/>
          <w:sz w:val="44"/>
          <w:szCs w:val="44"/>
        </w:rPr>
        <w:t>2023</w:t>
      </w:r>
      <w:r>
        <w:rPr>
          <w:rFonts w:hint="eastAsia" w:ascii="Times New Roman" w:hAnsi="Times New Roman" w:eastAsia="方正小标宋简体" w:cs="方正小标宋简体"/>
          <w:color w:val="181818"/>
          <w:spacing w:val="-17"/>
          <w:w w:val="105"/>
          <w:sz w:val="44"/>
          <w:szCs w:val="44"/>
        </w:rPr>
        <w:t>年危险化学品重大危险源企业安全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color w:val="181818"/>
          <w:spacing w:val="-17"/>
          <w:w w:val="105"/>
          <w:sz w:val="44"/>
          <w:szCs w:val="44"/>
        </w:rPr>
        <w:t>专项督导核查评分表（试行）</w:t>
      </w:r>
    </w:p>
    <w:p>
      <w:pPr>
        <w:pStyle w:val="5"/>
        <w:keepNext w:val="0"/>
        <w:keepLines w:val="0"/>
        <w:pageBreakBefore w:val="0"/>
        <w:kinsoku/>
        <w:topLinePunct w:val="0"/>
        <w:bidi w:val="0"/>
        <w:adjustRightInd/>
        <w:snapToGrid/>
        <w:spacing w:before="0"/>
        <w:ind w:left="0" w:leftChars="0" w:right="0" w:rightChars="0"/>
        <w:textAlignment w:val="auto"/>
        <w:rPr>
          <w:rFonts w:ascii="Times New Roman" w:hAnsi="Times New Roman"/>
          <w:sz w:val="20"/>
        </w:rPr>
      </w:pPr>
    </w:p>
    <w:tbl>
      <w:tblPr>
        <w:tblStyle w:val="8"/>
        <w:tblpPr w:leftFromText="180" w:rightFromText="180" w:vertAnchor="text" w:horzAnchor="page" w:tblpX="1331" w:tblpY="94"/>
        <w:tblOverlap w:val="never"/>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
        <w:gridCol w:w="1808"/>
        <w:gridCol w:w="5794"/>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trPr>
        <w:tc>
          <w:tcPr>
            <w:tcW w:w="83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color w:val="181818"/>
                <w:w w:val="105"/>
                <w:sz w:val="28"/>
                <w:szCs w:val="28"/>
              </w:rPr>
              <w:t>序号</w:t>
            </w:r>
          </w:p>
        </w:tc>
        <w:tc>
          <w:tcPr>
            <w:tcW w:w="1808"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color w:val="181818"/>
                <w:w w:val="105"/>
                <w:sz w:val="28"/>
                <w:szCs w:val="28"/>
              </w:rPr>
              <w:t>评分要点</w:t>
            </w:r>
          </w:p>
        </w:tc>
        <w:tc>
          <w:tcPr>
            <w:tcW w:w="579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color w:val="181818"/>
                <w:w w:val="105"/>
                <w:sz w:val="28"/>
                <w:szCs w:val="28"/>
              </w:rPr>
              <w:t>评分细则</w:t>
            </w:r>
          </w:p>
        </w:tc>
        <w:tc>
          <w:tcPr>
            <w:tcW w:w="83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rPr>
                <w:rFonts w:hint="eastAsia" w:ascii="Times New Roman" w:hAnsi="Times New Roman" w:eastAsia="仿宋_GB2312" w:cs="仿宋_GB2312"/>
                <w:b/>
                <w:bCs/>
                <w:sz w:val="28"/>
                <w:szCs w:val="28"/>
              </w:rPr>
            </w:pPr>
            <w:r>
              <w:rPr>
                <w:rFonts w:hint="eastAsia" w:ascii="Times New Roman" w:hAnsi="Times New Roman" w:eastAsia="仿宋_GB2312" w:cs="仿宋_GB2312"/>
                <w:b/>
                <w:bCs/>
                <w:color w:val="181818"/>
                <w:w w:val="105"/>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0" w:hRule="atLeast"/>
        </w:trPr>
        <w:tc>
          <w:tcPr>
            <w:tcW w:w="83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firstLine="9"/>
              <w:jc w:val="center"/>
              <w:textAlignment w:val="auto"/>
              <w:rPr>
                <w:rFonts w:hint="eastAsia" w:ascii="Times New Roman" w:hAnsi="Times New Roman" w:eastAsia="方正仿宋_GBK" w:cs="方正仿宋_GBK"/>
                <w:color w:val="181818"/>
                <w:sz w:val="28"/>
                <w:szCs w:val="28"/>
                <w:lang w:val="en-US" w:eastAsia="zh-CN"/>
              </w:rPr>
            </w:pPr>
            <w:r>
              <w:rPr>
                <w:rFonts w:hint="eastAsia" w:ascii="Times New Roman" w:hAnsi="Times New Roman" w:eastAsia="方正仿宋_GBK" w:cs="方正仿宋_GBK"/>
                <w:color w:val="181818"/>
                <w:sz w:val="28"/>
                <w:szCs w:val="28"/>
                <w:lang w:val="en-US" w:eastAsia="zh-CN"/>
              </w:rPr>
              <w:t>1</w:t>
            </w:r>
          </w:p>
        </w:tc>
        <w:tc>
          <w:tcPr>
            <w:tcW w:w="1808" w:type="dxa"/>
            <w:vMerge w:val="restart"/>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firstLine="9"/>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rPr>
              <w:t>部署推进</w:t>
            </w:r>
          </w:p>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firstLine="0"/>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rPr>
              <w:t>情况</w:t>
            </w:r>
            <w:r>
              <w:rPr>
                <w:rFonts w:hint="eastAsia" w:ascii="Times New Roman" w:hAnsi="Times New Roman" w:eastAsia="方正仿宋_GBK" w:cs="方正仿宋_GBK"/>
                <w:color w:val="181818"/>
                <w:sz w:val="28"/>
                <w:szCs w:val="28"/>
                <w:lang w:val="en-US" w:eastAsia="zh-CN"/>
              </w:rPr>
              <w:t>（</w:t>
            </w:r>
            <w:r>
              <w:rPr>
                <w:rFonts w:hint="eastAsia" w:ascii="Times New Roman" w:hAnsi="Times New Roman" w:eastAsia="方正仿宋_GBK" w:cs="方正仿宋_GBK"/>
                <w:color w:val="181818"/>
                <w:sz w:val="28"/>
                <w:szCs w:val="28"/>
              </w:rPr>
              <w:t>5分</w:t>
            </w:r>
            <w:r>
              <w:rPr>
                <w:rFonts w:hint="eastAsia" w:ascii="Times New Roman" w:hAnsi="Times New Roman" w:eastAsia="方正仿宋_GBK" w:cs="方正仿宋_GBK"/>
                <w:color w:val="181818"/>
                <w:sz w:val="28"/>
                <w:szCs w:val="28"/>
                <w:lang w:val="en-US" w:eastAsia="zh-CN"/>
              </w:rPr>
              <w:t>）</w:t>
            </w:r>
          </w:p>
        </w:tc>
        <w:tc>
          <w:tcPr>
            <w:tcW w:w="579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firstLine="9"/>
              <w:jc w:val="both"/>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lang w:val="en-US" w:eastAsia="zh-CN"/>
              </w:rPr>
              <w:t>市</w:t>
            </w:r>
            <w:r>
              <w:rPr>
                <w:rFonts w:hint="eastAsia" w:ascii="Times New Roman" w:hAnsi="Times New Roman" w:eastAsia="方正仿宋_GBK" w:cs="方正仿宋_GBK"/>
                <w:color w:val="181818"/>
                <w:sz w:val="28"/>
                <w:szCs w:val="28"/>
              </w:rPr>
              <w:t>级层面结合本地区实际完善制定工作实施方案的</w:t>
            </w: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z w:val="28"/>
                <w:szCs w:val="28"/>
              </w:rPr>
              <w:t>得2分。</w:t>
            </w:r>
          </w:p>
        </w:tc>
        <w:tc>
          <w:tcPr>
            <w:tcW w:w="83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83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firstLine="9"/>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rPr>
              <w:t>2</w:t>
            </w:r>
          </w:p>
        </w:tc>
        <w:tc>
          <w:tcPr>
            <w:tcW w:w="1808" w:type="dxa"/>
            <w:vMerge w:val="continue"/>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firstLine="9"/>
              <w:jc w:val="center"/>
              <w:textAlignment w:val="auto"/>
              <w:rPr>
                <w:rFonts w:hint="eastAsia" w:ascii="Times New Roman" w:hAnsi="Times New Roman" w:eastAsia="方正仿宋_GBK" w:cs="方正仿宋_GBK"/>
                <w:color w:val="181818"/>
                <w:sz w:val="28"/>
                <w:szCs w:val="28"/>
              </w:rPr>
            </w:pPr>
          </w:p>
        </w:tc>
        <w:tc>
          <w:tcPr>
            <w:tcW w:w="579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firstLine="9"/>
              <w:jc w:val="both"/>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lang w:val="en-US" w:eastAsia="zh-CN"/>
              </w:rPr>
              <w:t>市</w:t>
            </w:r>
            <w:r>
              <w:rPr>
                <w:rFonts w:hint="eastAsia" w:ascii="Times New Roman" w:hAnsi="Times New Roman" w:eastAsia="方正仿宋_GBK" w:cs="方正仿宋_GBK"/>
                <w:color w:val="181818"/>
                <w:sz w:val="28"/>
                <w:szCs w:val="28"/>
              </w:rPr>
              <w:t>级层面定期调度并通报工作进展的，得3分</w:t>
            </w:r>
          </w:p>
        </w:tc>
        <w:tc>
          <w:tcPr>
            <w:tcW w:w="83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3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firstLine="9"/>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rPr>
              <w:t>3</w:t>
            </w:r>
          </w:p>
        </w:tc>
        <w:tc>
          <w:tcPr>
            <w:tcW w:w="1808" w:type="dxa"/>
            <w:vMerge w:val="restart"/>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firstLine="9"/>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rPr>
              <w:t>消地协作</w:t>
            </w:r>
          </w:p>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firstLine="0"/>
              <w:jc w:val="center"/>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rPr>
              <w:t>情况</w:t>
            </w: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z w:val="28"/>
                <w:szCs w:val="28"/>
                <w:lang w:val="en-US" w:eastAsia="zh-CN"/>
              </w:rPr>
              <w:t>10</w:t>
            </w:r>
            <w:r>
              <w:rPr>
                <w:rFonts w:hint="eastAsia" w:ascii="Times New Roman" w:hAnsi="Times New Roman" w:eastAsia="方正仿宋_GBK" w:cs="方正仿宋_GBK"/>
                <w:color w:val="181818"/>
                <w:sz w:val="28"/>
                <w:szCs w:val="28"/>
              </w:rPr>
              <w:t>分）</w:t>
            </w:r>
          </w:p>
        </w:tc>
        <w:tc>
          <w:tcPr>
            <w:tcW w:w="579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rPr>
              <w:t>市级应急管理部门和消防救援支队均派出相关负责人担任交叉检查组组长的，得</w:t>
            </w:r>
            <w:r>
              <w:rPr>
                <w:rFonts w:hint="eastAsia" w:ascii="Times New Roman" w:hAnsi="Times New Roman" w:eastAsia="方正仿宋_GBK" w:cs="方正仿宋_GBK"/>
                <w:color w:val="181818"/>
                <w:sz w:val="28"/>
                <w:szCs w:val="28"/>
                <w:lang w:val="en-US" w:eastAsia="zh-CN"/>
              </w:rPr>
              <w:t>5</w:t>
            </w:r>
            <w:r>
              <w:rPr>
                <w:rFonts w:hint="eastAsia" w:ascii="Times New Roman" w:hAnsi="Times New Roman" w:eastAsia="方正仿宋_GBK" w:cs="方正仿宋_GBK"/>
                <w:color w:val="181818"/>
                <w:sz w:val="28"/>
                <w:szCs w:val="28"/>
              </w:rPr>
              <w:t>分。</w:t>
            </w:r>
          </w:p>
        </w:tc>
        <w:tc>
          <w:tcPr>
            <w:tcW w:w="83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4" w:hRule="atLeast"/>
        </w:trPr>
        <w:tc>
          <w:tcPr>
            <w:tcW w:w="83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firstLine="9"/>
              <w:jc w:val="center"/>
              <w:textAlignment w:val="auto"/>
              <w:rPr>
                <w:rFonts w:hint="eastAsia" w:ascii="Times New Roman" w:hAnsi="Times New Roman" w:eastAsia="方正仿宋_GBK" w:cs="方正仿宋_GBK"/>
                <w:color w:val="181818"/>
                <w:sz w:val="28"/>
                <w:szCs w:val="28"/>
                <w:lang w:eastAsia="zh-CN"/>
              </w:rPr>
            </w:pPr>
            <w:r>
              <w:rPr>
                <w:rFonts w:hint="eastAsia" w:ascii="Times New Roman" w:hAnsi="Times New Roman" w:eastAsia="方正仿宋_GBK" w:cs="方正仿宋_GBK"/>
                <w:color w:val="181818"/>
                <w:sz w:val="28"/>
                <w:szCs w:val="28"/>
                <w:lang w:val="en-US" w:eastAsia="zh-CN"/>
              </w:rPr>
              <w:t>4</w:t>
            </w:r>
          </w:p>
        </w:tc>
        <w:tc>
          <w:tcPr>
            <w:tcW w:w="1808" w:type="dxa"/>
            <w:vMerge w:val="continue"/>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firstLine="9"/>
              <w:jc w:val="center"/>
              <w:textAlignment w:val="auto"/>
              <w:rPr>
                <w:rFonts w:hint="eastAsia" w:ascii="Times New Roman" w:hAnsi="Times New Roman" w:eastAsia="方正仿宋_GBK" w:cs="方正仿宋_GBK"/>
                <w:color w:val="181818"/>
                <w:sz w:val="28"/>
                <w:szCs w:val="28"/>
              </w:rPr>
            </w:pPr>
          </w:p>
        </w:tc>
        <w:tc>
          <w:tcPr>
            <w:tcW w:w="579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firstLine="9"/>
              <w:jc w:val="both"/>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rPr>
              <w:t>调配危险化学品专家和消防安全专家共同开展检查工作的，得</w:t>
            </w:r>
            <w:r>
              <w:rPr>
                <w:rFonts w:hint="eastAsia" w:ascii="Times New Roman" w:hAnsi="Times New Roman" w:eastAsia="方正仿宋_GBK" w:cs="方正仿宋_GBK"/>
                <w:color w:val="181818"/>
                <w:sz w:val="28"/>
                <w:szCs w:val="28"/>
                <w:lang w:val="en-US" w:eastAsia="zh-CN"/>
              </w:rPr>
              <w:t>5</w:t>
            </w:r>
            <w:r>
              <w:rPr>
                <w:rFonts w:hint="eastAsia" w:ascii="Times New Roman" w:hAnsi="Times New Roman" w:eastAsia="方正仿宋_GBK" w:cs="方正仿宋_GBK"/>
                <w:color w:val="181818"/>
                <w:sz w:val="28"/>
                <w:szCs w:val="28"/>
              </w:rPr>
              <w:t>分。</w:t>
            </w:r>
          </w:p>
        </w:tc>
        <w:tc>
          <w:tcPr>
            <w:tcW w:w="83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00" w:hRule="atLeast"/>
        </w:trPr>
        <w:tc>
          <w:tcPr>
            <w:tcW w:w="83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color w:val="181818"/>
                <w:w w:val="100"/>
                <w:sz w:val="28"/>
                <w:szCs w:val="28"/>
                <w:lang w:val="en-US" w:eastAsia="zh-CN"/>
              </w:rPr>
              <w:t>5</w:t>
            </w:r>
          </w:p>
        </w:tc>
        <w:tc>
          <w:tcPr>
            <w:tcW w:w="1808" w:type="dxa"/>
            <w:vMerge w:val="restart"/>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0"/>
                <w:sz w:val="28"/>
                <w:szCs w:val="28"/>
              </w:rPr>
              <w:t>企业自查</w:t>
            </w:r>
          </w:p>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sz w:val="28"/>
                <w:szCs w:val="28"/>
              </w:rPr>
              <w:t>情况</w:t>
            </w:r>
            <w:r>
              <w:rPr>
                <w:rFonts w:hint="eastAsia" w:ascii="Times New Roman" w:hAnsi="Times New Roman" w:eastAsia="方正仿宋_GBK" w:cs="方正仿宋_GBK"/>
                <w:color w:val="181818"/>
                <w:w w:val="100"/>
                <w:sz w:val="28"/>
                <w:szCs w:val="28"/>
                <w:lang w:eastAsia="zh-CN"/>
              </w:rPr>
              <w:t>（</w:t>
            </w:r>
            <w:r>
              <w:rPr>
                <w:rFonts w:hint="eastAsia" w:ascii="Times New Roman" w:hAnsi="Times New Roman" w:eastAsia="方正仿宋_GBK" w:cs="方正仿宋_GBK"/>
                <w:color w:val="181818"/>
                <w:w w:val="100"/>
                <w:sz w:val="28"/>
                <w:szCs w:val="28"/>
              </w:rPr>
              <w:t>30分）</w:t>
            </w:r>
          </w:p>
        </w:tc>
        <w:tc>
          <w:tcPr>
            <w:tcW w:w="579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本州市</w:t>
            </w:r>
            <w:r>
              <w:rPr>
                <w:rFonts w:hint="eastAsia" w:ascii="Times New Roman" w:hAnsi="Times New Roman" w:eastAsia="方正仿宋_GBK" w:cs="方正仿宋_GBK"/>
                <w:sz w:val="28"/>
                <w:szCs w:val="28"/>
              </w:rPr>
              <w:t>企业自查平均每家企业隐患数与</w:t>
            </w:r>
            <w:r>
              <w:rPr>
                <w:rFonts w:hint="eastAsia" w:ascii="Times New Roman" w:hAnsi="Times New Roman" w:eastAsia="方正仿宋_GBK" w:cs="方正仿宋_GBK"/>
                <w:sz w:val="28"/>
                <w:szCs w:val="28"/>
                <w:lang w:eastAsia="zh-CN"/>
              </w:rPr>
              <w:t>全省</w:t>
            </w:r>
            <w:r>
              <w:rPr>
                <w:rFonts w:hint="eastAsia" w:ascii="Times New Roman" w:hAnsi="Times New Roman" w:eastAsia="方正仿宋_GBK" w:cs="方正仿宋_GBK"/>
                <w:sz w:val="28"/>
                <w:szCs w:val="28"/>
              </w:rPr>
              <w:t>企业自查平均每家企业隐患数比值：小于0.45的，得0分</w:t>
            </w:r>
            <w:r>
              <w:rPr>
                <w:rFonts w:hint="eastAsia" w:ascii="Times New Roman" w:hAnsi="Times New Roman" w:eastAsia="方正仿宋_GBK" w:cs="方正仿宋_GBK"/>
                <w:sz w:val="28"/>
                <w:szCs w:val="28"/>
                <w:lang w:eastAsia="zh-CN"/>
              </w:rPr>
              <w:t>；</w:t>
            </w:r>
            <w:r>
              <w:rPr>
                <w:rFonts w:hint="eastAsia" w:ascii="Times New Roman" w:hAnsi="Times New Roman" w:eastAsia="方正仿宋_GBK" w:cs="方正仿宋_GBK"/>
                <w:sz w:val="28"/>
                <w:szCs w:val="28"/>
              </w:rPr>
              <w:t>0.45-</w:t>
            </w:r>
            <w:r>
              <w:rPr>
                <w:rFonts w:hint="eastAsia" w:ascii="Times New Roman" w:hAnsi="Times New Roman" w:eastAsia="方正仿宋_GBK" w:cs="方正仿宋_GBK"/>
                <w:sz w:val="28"/>
                <w:szCs w:val="28"/>
                <w:lang w:val="en-US" w:eastAsia="zh-CN"/>
              </w:rPr>
              <w:t>0</w:t>
            </w:r>
            <w:r>
              <w:rPr>
                <w:rFonts w:hint="eastAsia" w:ascii="Times New Roman" w:hAnsi="Times New Roman" w:eastAsia="方正仿宋_GBK" w:cs="方正仿宋_GBK"/>
                <w:sz w:val="28"/>
                <w:szCs w:val="28"/>
              </w:rPr>
              <w:t>.5之间的（不含</w:t>
            </w:r>
            <w:r>
              <w:rPr>
                <w:rFonts w:hint="eastAsia" w:ascii="Times New Roman" w:hAnsi="Times New Roman" w:eastAsia="方正仿宋_GBK" w:cs="方正仿宋_GBK"/>
                <w:sz w:val="28"/>
                <w:szCs w:val="28"/>
                <w:lang w:val="en-US" w:eastAsia="zh-CN"/>
              </w:rPr>
              <w:t>0.5</w:t>
            </w:r>
            <w:r>
              <w:rPr>
                <w:rFonts w:hint="eastAsia" w:ascii="Times New Roman" w:hAnsi="Times New Roman" w:eastAsia="方正仿宋_GBK" w:cs="方正仿宋_GBK"/>
                <w:sz w:val="28"/>
                <w:szCs w:val="28"/>
              </w:rPr>
              <w:t>得</w:t>
            </w:r>
            <w:r>
              <w:rPr>
                <w:rFonts w:hint="eastAsia" w:ascii="Times New Roman" w:hAnsi="Times New Roman" w:eastAsia="方正仿宋_GBK" w:cs="方正仿宋_GBK"/>
                <w:sz w:val="28"/>
                <w:szCs w:val="28"/>
                <w:lang w:val="en-US" w:eastAsia="zh-CN"/>
              </w:rPr>
              <w:t>4</w:t>
            </w:r>
            <w:r>
              <w:rPr>
                <w:rFonts w:hint="eastAsia" w:ascii="Times New Roman" w:hAnsi="Times New Roman" w:eastAsia="方正仿宋_GBK" w:cs="方正仿宋_GBK"/>
                <w:sz w:val="28"/>
                <w:szCs w:val="28"/>
              </w:rPr>
              <w:t>分</w:t>
            </w:r>
            <w:r>
              <w:rPr>
                <w:rFonts w:hint="eastAsia" w:ascii="Times New Roman" w:hAnsi="Times New Roman" w:eastAsia="方正仿宋_GBK" w:cs="方正仿宋_GBK"/>
                <w:sz w:val="28"/>
                <w:szCs w:val="28"/>
                <w:lang w:eastAsia="zh-CN"/>
              </w:rPr>
              <w:t>；</w:t>
            </w:r>
            <w:r>
              <w:rPr>
                <w:rFonts w:hint="eastAsia" w:ascii="Times New Roman" w:hAnsi="Times New Roman" w:eastAsia="方正仿宋_GBK" w:cs="方正仿宋_GBK"/>
                <w:sz w:val="28"/>
                <w:szCs w:val="28"/>
              </w:rPr>
              <w:t>0.5-1.0之间的（不含1.0</w:t>
            </w:r>
            <w:r>
              <w:rPr>
                <w:rFonts w:hint="eastAsia" w:ascii="Times New Roman" w:hAnsi="Times New Roman" w:eastAsia="方正仿宋_GBK" w:cs="方正仿宋_GBK"/>
                <w:sz w:val="28"/>
                <w:szCs w:val="28"/>
                <w:lang w:eastAsia="zh-CN"/>
              </w:rPr>
              <w:t>），</w:t>
            </w:r>
            <w:r>
              <w:rPr>
                <w:rFonts w:hint="eastAsia" w:ascii="Times New Roman" w:hAnsi="Times New Roman" w:eastAsia="方正仿宋_GBK" w:cs="方正仿宋_GBK"/>
                <w:sz w:val="28"/>
                <w:szCs w:val="28"/>
              </w:rPr>
              <w:t>得分为比值</w:t>
            </w:r>
            <w:r>
              <w:rPr>
                <w:rFonts w:hint="eastAsia" w:ascii="Times New Roman" w:hAnsi="Times New Roman" w:eastAsia="方正仿宋_GBK" w:cs="方正仿宋_GBK"/>
                <w:sz w:val="28"/>
                <w:szCs w:val="28"/>
                <w:lang w:eastAsia="zh-CN"/>
              </w:rPr>
              <w:t>×</w:t>
            </w:r>
            <w:r>
              <w:rPr>
                <w:rFonts w:hint="eastAsia" w:ascii="Times New Roman" w:hAnsi="Times New Roman" w:eastAsia="方正仿宋_GBK" w:cs="方正仿宋_GBK"/>
                <w:sz w:val="28"/>
                <w:szCs w:val="28"/>
                <w:lang w:val="en-US" w:eastAsia="zh-CN"/>
              </w:rPr>
              <w:t>10</w:t>
            </w:r>
            <w:r>
              <w:rPr>
                <w:rFonts w:hint="eastAsia" w:ascii="Times New Roman" w:hAnsi="Times New Roman" w:eastAsia="方正仿宋_GBK" w:cs="方正仿宋_GBK"/>
                <w:sz w:val="28"/>
                <w:szCs w:val="28"/>
              </w:rPr>
              <w:t>分；大于等于1.0的</w:t>
            </w:r>
            <w:r>
              <w:rPr>
                <w:rFonts w:hint="eastAsia" w:ascii="Times New Roman" w:hAnsi="Times New Roman" w:eastAsia="方正仿宋_GBK" w:cs="方正仿宋_GBK"/>
                <w:sz w:val="28"/>
                <w:szCs w:val="28"/>
                <w:lang w:eastAsia="zh-CN"/>
              </w:rPr>
              <w:t>，</w:t>
            </w:r>
            <w:r>
              <w:rPr>
                <w:rFonts w:hint="eastAsia" w:ascii="Times New Roman" w:hAnsi="Times New Roman" w:eastAsia="方正仿宋_GBK" w:cs="方正仿宋_GBK"/>
                <w:sz w:val="28"/>
                <w:szCs w:val="28"/>
              </w:rPr>
              <w:t>得</w:t>
            </w:r>
            <w:r>
              <w:rPr>
                <w:rFonts w:hint="eastAsia" w:ascii="Times New Roman" w:hAnsi="Times New Roman" w:eastAsia="方正仿宋_GBK" w:cs="方正仿宋_GBK"/>
                <w:sz w:val="28"/>
                <w:szCs w:val="28"/>
                <w:lang w:val="en-US" w:eastAsia="zh-CN"/>
              </w:rPr>
              <w:t>10</w:t>
            </w:r>
            <w:r>
              <w:rPr>
                <w:rFonts w:hint="eastAsia" w:ascii="Times New Roman" w:hAnsi="Times New Roman" w:eastAsia="方正仿宋_GBK" w:cs="方正仿宋_GBK"/>
                <w:sz w:val="28"/>
                <w:szCs w:val="28"/>
              </w:rPr>
              <w:t>分。</w:t>
            </w:r>
          </w:p>
        </w:tc>
        <w:tc>
          <w:tcPr>
            <w:tcW w:w="83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04" w:hRule="atLeast"/>
        </w:trPr>
        <w:tc>
          <w:tcPr>
            <w:tcW w:w="83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lang w:val="en-US" w:eastAsia="zh-CN"/>
              </w:rPr>
            </w:pPr>
            <w:r>
              <w:rPr>
                <w:rFonts w:hint="eastAsia" w:ascii="Times New Roman" w:hAnsi="Times New Roman" w:eastAsia="方正仿宋_GBK" w:cs="方正仿宋_GBK"/>
                <w:color w:val="181818"/>
                <w:w w:val="100"/>
                <w:sz w:val="28"/>
                <w:szCs w:val="28"/>
                <w:lang w:val="en-US" w:eastAsia="zh-CN"/>
              </w:rPr>
              <w:t>6</w:t>
            </w:r>
          </w:p>
        </w:tc>
        <w:tc>
          <w:tcPr>
            <w:tcW w:w="1808" w:type="dxa"/>
            <w:vMerge w:val="continue"/>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rPr>
            </w:pPr>
          </w:p>
        </w:tc>
        <w:tc>
          <w:tcPr>
            <w:tcW w:w="579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firstLine="9"/>
              <w:jc w:val="both"/>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rPr>
              <w:t>企业自查平均每家企业</w:t>
            </w:r>
            <w:r>
              <w:rPr>
                <w:rFonts w:hint="eastAsia" w:ascii="Times New Roman" w:hAnsi="Times New Roman" w:eastAsia="方正仿宋_GBK" w:cs="方正仿宋_GBK"/>
                <w:color w:val="181818"/>
                <w:sz w:val="28"/>
                <w:szCs w:val="28"/>
                <w:lang w:eastAsia="zh-CN"/>
              </w:rPr>
              <w:t>否决项和扣高分项（油气储存企业为扣</w:t>
            </w:r>
            <w:r>
              <w:rPr>
                <w:rFonts w:hint="eastAsia" w:ascii="Times New Roman" w:hAnsi="Times New Roman" w:eastAsia="方正仿宋_GBK" w:cs="方正仿宋_GBK"/>
                <w:color w:val="181818"/>
                <w:sz w:val="28"/>
                <w:szCs w:val="28"/>
                <w:lang w:val="en-US" w:eastAsia="zh-CN"/>
              </w:rPr>
              <w:t>150分项，其他企业为扣20分项</w:t>
            </w:r>
            <w:r>
              <w:rPr>
                <w:rFonts w:hint="eastAsia" w:ascii="Times New Roman" w:hAnsi="Times New Roman" w:eastAsia="方正仿宋_GBK" w:cs="方正仿宋_GBK"/>
                <w:color w:val="181818"/>
                <w:sz w:val="28"/>
                <w:szCs w:val="28"/>
                <w:lang w:eastAsia="zh-CN"/>
              </w:rPr>
              <w:t>）全省</w:t>
            </w:r>
            <w:r>
              <w:rPr>
                <w:rFonts w:hint="eastAsia" w:ascii="Times New Roman" w:hAnsi="Times New Roman" w:eastAsia="方正仿宋_GBK" w:cs="方正仿宋_GBK"/>
                <w:color w:val="181818"/>
                <w:sz w:val="28"/>
                <w:szCs w:val="28"/>
              </w:rPr>
              <w:t>企业自查平均每家企业</w:t>
            </w:r>
            <w:r>
              <w:rPr>
                <w:rFonts w:hint="eastAsia" w:ascii="Times New Roman" w:hAnsi="Times New Roman" w:eastAsia="方正仿宋_GBK" w:cs="方正仿宋_GBK"/>
                <w:color w:val="181818"/>
                <w:sz w:val="28"/>
                <w:szCs w:val="28"/>
                <w:lang w:eastAsia="zh-CN"/>
              </w:rPr>
              <w:t>否决项和扣高分项</w:t>
            </w:r>
            <w:r>
              <w:rPr>
                <w:rFonts w:hint="eastAsia" w:ascii="Times New Roman" w:hAnsi="Times New Roman" w:eastAsia="方正仿宋_GBK" w:cs="方正仿宋_GBK"/>
                <w:color w:val="181818"/>
                <w:sz w:val="28"/>
                <w:szCs w:val="28"/>
              </w:rPr>
              <w:t>比值：小于</w:t>
            </w:r>
            <w:r>
              <w:rPr>
                <w:rFonts w:hint="eastAsia" w:ascii="Times New Roman" w:hAnsi="Times New Roman" w:eastAsia="方正仿宋_GBK" w:cs="方正仿宋_GBK"/>
                <w:color w:val="181818"/>
                <w:sz w:val="28"/>
                <w:szCs w:val="28"/>
                <w:lang w:val="en-US" w:eastAsia="zh-CN"/>
              </w:rPr>
              <w:t>0.</w:t>
            </w:r>
            <w:r>
              <w:rPr>
                <w:rFonts w:hint="eastAsia" w:ascii="Times New Roman" w:hAnsi="Times New Roman" w:eastAsia="方正仿宋_GBK" w:cs="方正仿宋_GBK"/>
                <w:color w:val="181818"/>
                <w:sz w:val="28"/>
                <w:szCs w:val="28"/>
              </w:rPr>
              <w:t>45的，得0分</w:t>
            </w: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z w:val="28"/>
                <w:szCs w:val="28"/>
                <w:lang w:val="en-US" w:eastAsia="zh-CN"/>
              </w:rPr>
              <w:t>0.</w:t>
            </w:r>
            <w:r>
              <w:rPr>
                <w:rFonts w:hint="eastAsia" w:ascii="Times New Roman" w:hAnsi="Times New Roman" w:eastAsia="方正仿宋_GBK" w:cs="方正仿宋_GBK"/>
                <w:color w:val="181818"/>
                <w:sz w:val="28"/>
                <w:szCs w:val="28"/>
              </w:rPr>
              <w:t>45</w:t>
            </w:r>
            <w:r>
              <w:rPr>
                <w:rFonts w:hint="eastAsia" w:ascii="Times New Roman" w:hAnsi="Times New Roman" w:eastAsia="方正仿宋_GBK" w:cs="方正仿宋_GBK"/>
                <w:color w:val="181818"/>
                <w:sz w:val="28"/>
                <w:szCs w:val="28"/>
                <w:lang w:val="en-US" w:eastAsia="zh-CN"/>
              </w:rPr>
              <w:t>-</w:t>
            </w:r>
            <w:r>
              <w:rPr>
                <w:rFonts w:hint="eastAsia" w:ascii="Times New Roman" w:hAnsi="Times New Roman" w:eastAsia="方正仿宋_GBK" w:cs="方正仿宋_GBK"/>
                <w:color w:val="181818"/>
                <w:sz w:val="28"/>
                <w:szCs w:val="28"/>
              </w:rPr>
              <w:t>0.5之间的（不含0.5</w:t>
            </w: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z w:val="28"/>
                <w:szCs w:val="28"/>
              </w:rPr>
              <w:t>得4分</w:t>
            </w: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z w:val="28"/>
                <w:szCs w:val="28"/>
              </w:rPr>
              <w:t>0.5</w:t>
            </w:r>
            <w:r>
              <w:rPr>
                <w:rFonts w:hint="eastAsia" w:ascii="Times New Roman" w:hAnsi="Times New Roman" w:eastAsia="方正仿宋_GBK" w:cs="方正仿宋_GBK"/>
                <w:color w:val="181818"/>
                <w:sz w:val="28"/>
                <w:szCs w:val="28"/>
                <w:lang w:val="en-US" w:eastAsia="zh-CN"/>
              </w:rPr>
              <w:t>-1.</w:t>
            </w:r>
            <w:r>
              <w:rPr>
                <w:rFonts w:hint="eastAsia" w:ascii="Times New Roman" w:hAnsi="Times New Roman" w:eastAsia="方正仿宋_GBK" w:cs="方正仿宋_GBK"/>
                <w:color w:val="181818"/>
                <w:sz w:val="28"/>
                <w:szCs w:val="28"/>
              </w:rPr>
              <w:t>0之</w:t>
            </w:r>
            <w:r>
              <w:rPr>
                <w:rFonts w:hint="eastAsia" w:ascii="Times New Roman" w:hAnsi="Times New Roman" w:eastAsia="方正仿宋_GBK" w:cs="方正仿宋_GBK"/>
                <w:color w:val="181818"/>
                <w:sz w:val="28"/>
                <w:szCs w:val="28"/>
                <w:lang w:val="en-US" w:eastAsia="zh-CN"/>
              </w:rPr>
              <w:t>间</w:t>
            </w:r>
            <w:r>
              <w:rPr>
                <w:rFonts w:hint="eastAsia" w:ascii="Times New Roman" w:hAnsi="Times New Roman" w:eastAsia="方正仿宋_GBK" w:cs="方正仿宋_GBK"/>
                <w:color w:val="181818"/>
                <w:sz w:val="28"/>
                <w:szCs w:val="28"/>
              </w:rPr>
              <w:t>的（不含1.0</w:t>
            </w: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z w:val="28"/>
                <w:szCs w:val="28"/>
              </w:rPr>
              <w:t>得分为比值</w:t>
            </w: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z w:val="28"/>
                <w:szCs w:val="28"/>
              </w:rPr>
              <w:t>10分；大于等于1.0的，得10分。</w:t>
            </w:r>
          </w:p>
        </w:tc>
        <w:tc>
          <w:tcPr>
            <w:tcW w:w="83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4" w:hRule="atLeast"/>
        </w:trPr>
        <w:tc>
          <w:tcPr>
            <w:tcW w:w="832"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lang w:val="en-US" w:eastAsia="zh-CN"/>
              </w:rPr>
            </w:pPr>
            <w:r>
              <w:rPr>
                <w:rFonts w:hint="eastAsia" w:ascii="Times New Roman" w:hAnsi="Times New Roman" w:eastAsia="方正仿宋_GBK" w:cs="方正仿宋_GBK"/>
                <w:color w:val="181818"/>
                <w:w w:val="100"/>
                <w:sz w:val="28"/>
                <w:szCs w:val="28"/>
                <w:lang w:val="en-US" w:eastAsia="zh-CN"/>
              </w:rPr>
              <w:t>7</w:t>
            </w:r>
          </w:p>
        </w:tc>
        <w:tc>
          <w:tcPr>
            <w:tcW w:w="1808" w:type="dxa"/>
            <w:vMerge w:val="continue"/>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rPr>
            </w:pPr>
          </w:p>
        </w:tc>
        <w:tc>
          <w:tcPr>
            <w:tcW w:w="579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firstLine="9" w:firstLineChars="0"/>
              <w:jc w:val="both"/>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auto"/>
                <w:sz w:val="28"/>
                <w:szCs w:val="28"/>
                <w:lang w:eastAsia="zh-CN"/>
              </w:rPr>
              <w:t>企业自查高和较高风险重大危险源占比与全省企业自查高和较高风险重大危险源占比：</w:t>
            </w:r>
            <w:r>
              <w:rPr>
                <w:rFonts w:hint="eastAsia" w:ascii="Times New Roman" w:hAnsi="Times New Roman" w:eastAsia="方正仿宋_GBK" w:cs="方正仿宋_GBK"/>
                <w:snapToGrid w:val="0"/>
                <w:color w:val="auto"/>
                <w:spacing w:val="0"/>
                <w:sz w:val="28"/>
                <w:szCs w:val="28"/>
              </w:rPr>
              <w:t>小于0.45的，得</w:t>
            </w:r>
            <w:r>
              <w:rPr>
                <w:rFonts w:hint="eastAsia" w:ascii="Times New Roman" w:hAnsi="Times New Roman" w:eastAsia="方正仿宋_GBK" w:cs="方正仿宋_GBK"/>
                <w:snapToGrid w:val="0"/>
                <w:color w:val="auto"/>
                <w:spacing w:val="0"/>
                <w:sz w:val="28"/>
                <w:szCs w:val="28"/>
                <w:lang w:val="en-US" w:eastAsia="zh-CN"/>
              </w:rPr>
              <w:t>10</w:t>
            </w:r>
            <w:r>
              <w:rPr>
                <w:rFonts w:hint="eastAsia" w:ascii="Times New Roman" w:hAnsi="Times New Roman" w:eastAsia="方正仿宋_GBK" w:cs="方正仿宋_GBK"/>
                <w:snapToGrid w:val="0"/>
                <w:color w:val="auto"/>
                <w:spacing w:val="0"/>
                <w:sz w:val="28"/>
                <w:szCs w:val="28"/>
              </w:rPr>
              <w:t>分</w:t>
            </w:r>
            <w:r>
              <w:rPr>
                <w:rFonts w:hint="eastAsia" w:ascii="Times New Roman" w:hAnsi="Times New Roman" w:eastAsia="方正仿宋_GBK" w:cs="方正仿宋_GBK"/>
                <w:snapToGrid w:val="0"/>
                <w:color w:val="auto"/>
                <w:spacing w:val="0"/>
                <w:sz w:val="28"/>
                <w:szCs w:val="28"/>
                <w:lang w:eastAsia="zh-CN"/>
              </w:rPr>
              <w:t>；</w:t>
            </w:r>
            <w:r>
              <w:rPr>
                <w:rFonts w:hint="eastAsia" w:ascii="Times New Roman" w:hAnsi="Times New Roman" w:eastAsia="方正仿宋_GBK" w:cs="方正仿宋_GBK"/>
                <w:snapToGrid w:val="0"/>
                <w:color w:val="auto"/>
                <w:spacing w:val="0"/>
                <w:sz w:val="28"/>
                <w:szCs w:val="28"/>
              </w:rPr>
              <w:t>0.45-</w:t>
            </w:r>
            <w:r>
              <w:rPr>
                <w:rFonts w:hint="eastAsia" w:ascii="Times New Roman" w:hAnsi="Times New Roman" w:eastAsia="方正仿宋_GBK" w:cs="方正仿宋_GBK"/>
                <w:snapToGrid w:val="0"/>
                <w:color w:val="auto"/>
                <w:spacing w:val="0"/>
                <w:sz w:val="28"/>
                <w:szCs w:val="28"/>
                <w:lang w:val="en-US" w:eastAsia="zh-CN"/>
              </w:rPr>
              <w:t>0</w:t>
            </w:r>
            <w:r>
              <w:rPr>
                <w:rFonts w:hint="eastAsia" w:ascii="Times New Roman" w:hAnsi="Times New Roman" w:eastAsia="方正仿宋_GBK" w:cs="方正仿宋_GBK"/>
                <w:snapToGrid w:val="0"/>
                <w:color w:val="auto"/>
                <w:spacing w:val="0"/>
                <w:w w:val="100"/>
                <w:sz w:val="28"/>
                <w:szCs w:val="28"/>
              </w:rPr>
              <w:t>.</w:t>
            </w:r>
            <w:r>
              <w:rPr>
                <w:rFonts w:hint="eastAsia" w:ascii="Times New Roman" w:hAnsi="Times New Roman" w:eastAsia="方正仿宋_GBK" w:cs="方正仿宋_GBK"/>
                <w:snapToGrid w:val="0"/>
                <w:color w:val="auto"/>
                <w:spacing w:val="0"/>
                <w:sz w:val="28"/>
                <w:szCs w:val="28"/>
              </w:rPr>
              <w:t>5之间的（不含</w:t>
            </w:r>
            <w:r>
              <w:rPr>
                <w:rFonts w:hint="eastAsia" w:ascii="Times New Roman" w:hAnsi="Times New Roman" w:eastAsia="方正仿宋_GBK" w:cs="方正仿宋_GBK"/>
                <w:snapToGrid w:val="0"/>
                <w:color w:val="auto"/>
                <w:spacing w:val="0"/>
                <w:sz w:val="28"/>
                <w:szCs w:val="28"/>
                <w:lang w:val="en-US" w:eastAsia="zh-CN"/>
              </w:rPr>
              <w:t>0.5</w:t>
            </w:r>
            <w:r>
              <w:rPr>
                <w:rFonts w:hint="eastAsia" w:ascii="Times New Roman" w:hAnsi="Times New Roman" w:eastAsia="方正仿宋_GBK" w:cs="方正仿宋_GBK"/>
                <w:snapToGrid w:val="0"/>
                <w:color w:val="auto"/>
                <w:spacing w:val="0"/>
                <w:w w:val="100"/>
                <w:sz w:val="28"/>
                <w:szCs w:val="28"/>
              </w:rPr>
              <w:t>得</w:t>
            </w:r>
            <w:r>
              <w:rPr>
                <w:rFonts w:hint="eastAsia" w:ascii="Times New Roman" w:hAnsi="Times New Roman" w:eastAsia="方正仿宋_GBK" w:cs="方正仿宋_GBK"/>
                <w:snapToGrid w:val="0"/>
                <w:color w:val="auto"/>
                <w:spacing w:val="0"/>
                <w:w w:val="100"/>
                <w:sz w:val="28"/>
                <w:szCs w:val="28"/>
                <w:lang w:val="en-US" w:eastAsia="zh-CN"/>
              </w:rPr>
              <w:t>4</w:t>
            </w:r>
            <w:r>
              <w:rPr>
                <w:rFonts w:hint="eastAsia" w:ascii="Times New Roman" w:hAnsi="Times New Roman" w:eastAsia="方正仿宋_GBK" w:cs="方正仿宋_GBK"/>
                <w:snapToGrid w:val="0"/>
                <w:color w:val="auto"/>
                <w:spacing w:val="0"/>
                <w:w w:val="100"/>
                <w:sz w:val="28"/>
                <w:szCs w:val="28"/>
              </w:rPr>
              <w:t>分</w:t>
            </w:r>
            <w:r>
              <w:rPr>
                <w:rFonts w:hint="eastAsia" w:ascii="Times New Roman" w:hAnsi="Times New Roman" w:eastAsia="方正仿宋_GBK" w:cs="方正仿宋_GBK"/>
                <w:snapToGrid w:val="0"/>
                <w:color w:val="auto"/>
                <w:spacing w:val="0"/>
                <w:w w:val="100"/>
                <w:sz w:val="28"/>
                <w:szCs w:val="28"/>
                <w:lang w:eastAsia="zh-CN"/>
              </w:rPr>
              <w:t>；</w:t>
            </w:r>
            <w:r>
              <w:rPr>
                <w:rFonts w:hint="eastAsia" w:ascii="Times New Roman" w:hAnsi="Times New Roman" w:eastAsia="方正仿宋_GBK" w:cs="方正仿宋_GBK"/>
                <w:snapToGrid w:val="0"/>
                <w:color w:val="auto"/>
                <w:spacing w:val="0"/>
                <w:w w:val="100"/>
                <w:sz w:val="28"/>
                <w:szCs w:val="28"/>
              </w:rPr>
              <w:t>0.5-1.0之间的（不含1.0</w:t>
            </w:r>
            <w:r>
              <w:rPr>
                <w:rFonts w:hint="eastAsia" w:ascii="Times New Roman" w:hAnsi="Times New Roman" w:eastAsia="方正仿宋_GBK" w:cs="方正仿宋_GBK"/>
                <w:snapToGrid w:val="0"/>
                <w:color w:val="auto"/>
                <w:spacing w:val="0"/>
                <w:w w:val="100"/>
                <w:sz w:val="28"/>
                <w:szCs w:val="28"/>
                <w:lang w:eastAsia="zh-CN"/>
              </w:rPr>
              <w:t>）得分为（</w:t>
            </w:r>
            <w:r>
              <w:rPr>
                <w:rFonts w:hint="eastAsia" w:ascii="Times New Roman" w:hAnsi="Times New Roman" w:eastAsia="方正仿宋_GBK" w:cs="方正仿宋_GBK"/>
                <w:snapToGrid w:val="0"/>
                <w:color w:val="auto"/>
                <w:spacing w:val="0"/>
                <w:w w:val="100"/>
                <w:sz w:val="28"/>
                <w:szCs w:val="28"/>
                <w:lang w:val="en-US" w:eastAsia="zh-CN"/>
              </w:rPr>
              <w:t>1-比值</w:t>
            </w:r>
            <w:r>
              <w:rPr>
                <w:rFonts w:hint="eastAsia" w:ascii="Times New Roman" w:hAnsi="Times New Roman" w:eastAsia="方正仿宋_GBK" w:cs="方正仿宋_GBK"/>
                <w:snapToGrid w:val="0"/>
                <w:color w:val="auto"/>
                <w:spacing w:val="0"/>
                <w:w w:val="100"/>
                <w:sz w:val="28"/>
                <w:szCs w:val="28"/>
                <w:lang w:eastAsia="zh-CN"/>
              </w:rPr>
              <w:t>）</w:t>
            </w:r>
            <w:r>
              <w:rPr>
                <w:rFonts w:hint="eastAsia" w:ascii="Times New Roman" w:hAnsi="Times New Roman" w:eastAsia="方正仿宋_GBK" w:cs="方正仿宋_GBK"/>
                <w:snapToGrid w:val="0"/>
                <w:color w:val="auto"/>
                <w:spacing w:val="0"/>
                <w:w w:val="100"/>
                <w:sz w:val="28"/>
                <w:szCs w:val="28"/>
                <w:lang w:val="en-US" w:eastAsia="zh-CN"/>
              </w:rPr>
              <w:t>×10分</w:t>
            </w:r>
            <w:r>
              <w:rPr>
                <w:rFonts w:hint="eastAsia" w:ascii="Times New Roman" w:hAnsi="Times New Roman" w:eastAsia="方正仿宋_GBK" w:cs="方正仿宋_GBK"/>
                <w:snapToGrid w:val="0"/>
                <w:color w:val="auto"/>
                <w:spacing w:val="0"/>
                <w:w w:val="100"/>
                <w:sz w:val="28"/>
                <w:szCs w:val="28"/>
              </w:rPr>
              <w:t>；</w:t>
            </w:r>
            <w:r>
              <w:rPr>
                <w:rFonts w:hint="eastAsia" w:ascii="Times New Roman" w:hAnsi="Times New Roman" w:eastAsia="方正仿宋_GBK" w:cs="方正仿宋_GBK"/>
                <w:snapToGrid w:val="0"/>
                <w:color w:val="auto"/>
                <w:spacing w:val="0"/>
                <w:sz w:val="28"/>
                <w:szCs w:val="28"/>
              </w:rPr>
              <w:t>大于等于1.0的</w:t>
            </w:r>
            <w:r>
              <w:rPr>
                <w:rFonts w:hint="eastAsia" w:ascii="Times New Roman" w:hAnsi="Times New Roman" w:eastAsia="方正仿宋_GBK" w:cs="方正仿宋_GBK"/>
                <w:snapToGrid w:val="0"/>
                <w:color w:val="auto"/>
                <w:spacing w:val="0"/>
                <w:sz w:val="28"/>
                <w:szCs w:val="28"/>
                <w:lang w:eastAsia="zh-CN"/>
              </w:rPr>
              <w:t>，</w:t>
            </w:r>
            <w:r>
              <w:rPr>
                <w:rFonts w:hint="eastAsia" w:ascii="Times New Roman" w:hAnsi="Times New Roman" w:eastAsia="方正仿宋_GBK" w:cs="方正仿宋_GBK"/>
                <w:snapToGrid w:val="0"/>
                <w:color w:val="auto"/>
                <w:spacing w:val="0"/>
                <w:sz w:val="28"/>
                <w:szCs w:val="28"/>
              </w:rPr>
              <w:t>得</w:t>
            </w:r>
            <w:r>
              <w:rPr>
                <w:rFonts w:hint="eastAsia" w:ascii="Times New Roman" w:hAnsi="Times New Roman" w:eastAsia="方正仿宋_GBK" w:cs="方正仿宋_GBK"/>
                <w:snapToGrid w:val="0"/>
                <w:color w:val="auto"/>
                <w:spacing w:val="0"/>
                <w:sz w:val="28"/>
                <w:szCs w:val="28"/>
                <w:lang w:val="en-US" w:eastAsia="zh-CN"/>
              </w:rPr>
              <w:t>0</w:t>
            </w:r>
            <w:r>
              <w:rPr>
                <w:rFonts w:hint="eastAsia" w:ascii="Times New Roman" w:hAnsi="Times New Roman" w:eastAsia="方正仿宋_GBK" w:cs="方正仿宋_GBK"/>
                <w:snapToGrid w:val="0"/>
                <w:color w:val="auto"/>
                <w:spacing w:val="0"/>
                <w:sz w:val="28"/>
                <w:szCs w:val="28"/>
              </w:rPr>
              <w:t>分。</w:t>
            </w:r>
          </w:p>
        </w:tc>
        <w:tc>
          <w:tcPr>
            <w:tcW w:w="837"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4" w:hRule="atLeast"/>
        </w:trPr>
        <w:tc>
          <w:tcPr>
            <w:tcW w:w="83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lang w:val="en-US" w:eastAsia="zh-CN"/>
              </w:rPr>
            </w:pPr>
            <w:r>
              <w:rPr>
                <w:rFonts w:hint="eastAsia" w:ascii="Times New Roman" w:hAnsi="Times New Roman" w:eastAsia="方正仿宋_GBK" w:cs="方正仿宋_GBK"/>
                <w:color w:val="181818"/>
                <w:w w:val="100"/>
                <w:sz w:val="28"/>
                <w:szCs w:val="28"/>
                <w:lang w:val="en-US" w:eastAsia="zh-CN"/>
              </w:rPr>
              <w:t>8</w:t>
            </w:r>
          </w:p>
        </w:tc>
        <w:tc>
          <w:tcPr>
            <w:tcW w:w="1808" w:type="dxa"/>
            <w:vMerge w:val="restart"/>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lang w:val="en-US" w:eastAsia="zh-CN"/>
              </w:rPr>
            </w:pPr>
            <w:r>
              <w:rPr>
                <w:rFonts w:hint="eastAsia" w:ascii="Times New Roman" w:hAnsi="Times New Roman" w:eastAsia="方正仿宋_GBK" w:cs="方正仿宋_GBK"/>
                <w:color w:val="181818"/>
                <w:w w:val="100"/>
                <w:sz w:val="28"/>
                <w:szCs w:val="28"/>
                <w:lang w:val="en-US" w:eastAsia="zh-CN"/>
              </w:rPr>
              <w:t>市级交叉检查情况（30分）</w:t>
            </w:r>
          </w:p>
        </w:tc>
        <w:tc>
          <w:tcPr>
            <w:tcW w:w="579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firstLine="9"/>
              <w:jc w:val="both"/>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lang w:val="en-US" w:eastAsia="zh-CN"/>
              </w:rPr>
              <w:t>市</w:t>
            </w:r>
            <w:r>
              <w:rPr>
                <w:rFonts w:hint="eastAsia" w:ascii="Times New Roman" w:hAnsi="Times New Roman" w:eastAsia="方正仿宋_GBK" w:cs="方正仿宋_GBK"/>
                <w:color w:val="181818"/>
                <w:sz w:val="28"/>
                <w:szCs w:val="28"/>
              </w:rPr>
              <w:t>级层面未</w:t>
            </w:r>
            <w:r>
              <w:rPr>
                <w:rFonts w:hint="eastAsia" w:ascii="Times New Roman" w:hAnsi="Times New Roman" w:eastAsia="方正仿宋_GBK" w:cs="方正仿宋_GBK"/>
                <w:color w:val="181818"/>
                <w:sz w:val="28"/>
                <w:szCs w:val="28"/>
                <w:lang w:eastAsia="zh-CN"/>
              </w:rPr>
              <w:t>按照省级安排对目标州市</w:t>
            </w:r>
            <w:r>
              <w:rPr>
                <w:rFonts w:hint="eastAsia" w:ascii="Times New Roman" w:hAnsi="Times New Roman" w:eastAsia="方正仿宋_GBK" w:cs="方正仿宋_GBK"/>
                <w:color w:val="181818"/>
                <w:sz w:val="28"/>
                <w:szCs w:val="28"/>
              </w:rPr>
              <w:t>进行交叉检查、混合编组检查，并实现重大危险源企业和重大危险源全覆盖的，本大项直接得0分。</w:t>
            </w:r>
          </w:p>
        </w:tc>
        <w:tc>
          <w:tcPr>
            <w:tcW w:w="83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9" w:hRule="atLeast"/>
        </w:trPr>
        <w:tc>
          <w:tcPr>
            <w:tcW w:w="832"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lang w:val="en-US" w:eastAsia="zh-CN"/>
              </w:rPr>
            </w:pPr>
            <w:r>
              <w:rPr>
                <w:rFonts w:hint="eastAsia" w:ascii="Times New Roman" w:hAnsi="Times New Roman" w:eastAsia="方正仿宋_GBK" w:cs="方正仿宋_GBK"/>
                <w:color w:val="181818"/>
                <w:w w:val="100"/>
                <w:sz w:val="28"/>
                <w:szCs w:val="28"/>
                <w:lang w:val="en-US" w:eastAsia="zh-CN"/>
              </w:rPr>
              <w:t>9</w:t>
            </w:r>
          </w:p>
        </w:tc>
        <w:tc>
          <w:tcPr>
            <w:tcW w:w="1808" w:type="dxa"/>
            <w:vMerge w:val="continue"/>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rPr>
            </w:pPr>
          </w:p>
        </w:tc>
        <w:tc>
          <w:tcPr>
            <w:tcW w:w="579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z w:val="28"/>
                <w:szCs w:val="28"/>
                <w:lang w:val="en-US" w:eastAsia="zh-CN"/>
              </w:rPr>
            </w:pPr>
            <w:r>
              <w:rPr>
                <w:rFonts w:hint="eastAsia" w:ascii="Times New Roman" w:hAnsi="Times New Roman" w:eastAsia="方正仿宋_GBK" w:cs="方正仿宋_GBK"/>
                <w:color w:val="181818"/>
                <w:sz w:val="28"/>
                <w:szCs w:val="28"/>
                <w:lang w:eastAsia="zh-CN"/>
              </w:rPr>
              <w:t>本项为开展检查的州市得分。受检州市</w:t>
            </w:r>
            <w:r>
              <w:rPr>
                <w:rFonts w:hint="eastAsia" w:ascii="Times New Roman" w:hAnsi="Times New Roman" w:eastAsia="方正仿宋_GBK" w:cs="方正仿宋_GBK"/>
                <w:color w:val="181818"/>
                <w:sz w:val="28"/>
                <w:szCs w:val="28"/>
              </w:rPr>
              <w:t>平均每家企业</w:t>
            </w:r>
            <w:r>
              <w:rPr>
                <w:rFonts w:hint="eastAsia" w:ascii="Times New Roman" w:hAnsi="Times New Roman" w:eastAsia="方正仿宋_GBK" w:cs="方正仿宋_GBK"/>
                <w:color w:val="181818"/>
                <w:sz w:val="28"/>
                <w:szCs w:val="28"/>
                <w:lang w:eastAsia="zh-CN"/>
              </w:rPr>
              <w:t>交叉检查查出否决项和扣高分项</w:t>
            </w:r>
            <w:r>
              <w:rPr>
                <w:rFonts w:hint="eastAsia" w:ascii="Times New Roman" w:hAnsi="Times New Roman" w:eastAsia="方正仿宋_GBK" w:cs="方正仿宋_GBK"/>
                <w:color w:val="181818"/>
                <w:sz w:val="28"/>
                <w:szCs w:val="28"/>
              </w:rPr>
              <w:t>数与</w:t>
            </w:r>
            <w:r>
              <w:rPr>
                <w:rFonts w:hint="eastAsia" w:ascii="Times New Roman" w:hAnsi="Times New Roman" w:eastAsia="方正仿宋_GBK" w:cs="方正仿宋_GBK"/>
                <w:color w:val="181818"/>
                <w:sz w:val="28"/>
                <w:szCs w:val="28"/>
                <w:lang w:eastAsia="zh-CN"/>
              </w:rPr>
              <w:t>全省</w:t>
            </w:r>
            <w:r>
              <w:rPr>
                <w:rFonts w:hint="eastAsia" w:ascii="Times New Roman" w:hAnsi="Times New Roman" w:eastAsia="方正仿宋_GBK" w:cs="方正仿宋_GBK"/>
                <w:color w:val="181818"/>
                <w:sz w:val="28"/>
                <w:szCs w:val="28"/>
              </w:rPr>
              <w:t>交叉检查平均每家企业</w:t>
            </w:r>
            <w:r>
              <w:rPr>
                <w:rFonts w:hint="eastAsia" w:ascii="Times New Roman" w:hAnsi="Times New Roman" w:eastAsia="方正仿宋_GBK" w:cs="方正仿宋_GBK"/>
                <w:color w:val="181818"/>
                <w:sz w:val="28"/>
                <w:szCs w:val="28"/>
                <w:lang w:eastAsia="zh-CN"/>
              </w:rPr>
              <w:t>否决项和扣高分项</w:t>
            </w:r>
            <w:r>
              <w:rPr>
                <w:rFonts w:hint="eastAsia" w:ascii="Times New Roman" w:hAnsi="Times New Roman" w:eastAsia="方正仿宋_GBK" w:cs="方正仿宋_GBK"/>
                <w:color w:val="181818"/>
                <w:sz w:val="28"/>
                <w:szCs w:val="28"/>
              </w:rPr>
              <w:t>数比值</w:t>
            </w: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z w:val="28"/>
                <w:szCs w:val="28"/>
              </w:rPr>
              <w:t>小于0.45的</w:t>
            </w: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z w:val="28"/>
                <w:szCs w:val="28"/>
              </w:rPr>
              <w:t>得0分；0.45</w:t>
            </w:r>
            <w:r>
              <w:rPr>
                <w:rFonts w:hint="eastAsia" w:ascii="Times New Roman" w:hAnsi="Times New Roman" w:eastAsia="方正仿宋_GBK" w:cs="方正仿宋_GBK"/>
                <w:color w:val="181818"/>
                <w:sz w:val="28"/>
                <w:szCs w:val="28"/>
                <w:lang w:val="en-US" w:eastAsia="zh-CN"/>
              </w:rPr>
              <w:t>-</w:t>
            </w:r>
            <w:r>
              <w:rPr>
                <w:rFonts w:hint="eastAsia" w:ascii="Times New Roman" w:hAnsi="Times New Roman" w:eastAsia="方正仿宋_GBK" w:cs="方正仿宋_GBK"/>
                <w:color w:val="181818"/>
                <w:sz w:val="28"/>
                <w:szCs w:val="28"/>
              </w:rPr>
              <w:t>0.5之间的（不含0.5</w:t>
            </w: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z w:val="28"/>
                <w:szCs w:val="28"/>
              </w:rPr>
              <w:t>得</w:t>
            </w:r>
            <w:r>
              <w:rPr>
                <w:rFonts w:hint="eastAsia" w:ascii="Times New Roman" w:hAnsi="Times New Roman" w:eastAsia="方正仿宋_GBK" w:cs="方正仿宋_GBK"/>
                <w:color w:val="181818"/>
                <w:sz w:val="28"/>
                <w:szCs w:val="28"/>
                <w:lang w:val="en-US" w:eastAsia="zh-CN"/>
              </w:rPr>
              <w:t>1</w:t>
            </w:r>
            <w:r>
              <w:rPr>
                <w:rFonts w:hint="eastAsia" w:ascii="Times New Roman" w:hAnsi="Times New Roman" w:eastAsia="方正仿宋_GBK" w:cs="方正仿宋_GBK"/>
                <w:color w:val="181818"/>
                <w:sz w:val="28"/>
                <w:szCs w:val="28"/>
              </w:rPr>
              <w:t>分；0.5</w:t>
            </w:r>
            <w:r>
              <w:rPr>
                <w:rFonts w:hint="eastAsia" w:ascii="Times New Roman" w:hAnsi="Times New Roman" w:eastAsia="方正仿宋_GBK" w:cs="方正仿宋_GBK"/>
                <w:color w:val="181818"/>
                <w:sz w:val="28"/>
                <w:szCs w:val="28"/>
                <w:lang w:val="en-US" w:eastAsia="zh-CN"/>
              </w:rPr>
              <w:t>-</w:t>
            </w:r>
            <w:r>
              <w:rPr>
                <w:rFonts w:hint="eastAsia" w:ascii="Times New Roman" w:hAnsi="Times New Roman" w:eastAsia="方正仿宋_GBK" w:cs="方正仿宋_GBK"/>
                <w:color w:val="181818"/>
                <w:sz w:val="28"/>
                <w:szCs w:val="28"/>
              </w:rPr>
              <w:t>1.0之间的</w:t>
            </w: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z w:val="28"/>
                <w:szCs w:val="28"/>
                <w:lang w:val="en-US" w:eastAsia="zh-CN"/>
              </w:rPr>
              <w:t>不</w:t>
            </w:r>
            <w:r>
              <w:rPr>
                <w:rFonts w:hint="eastAsia" w:ascii="Times New Roman" w:hAnsi="Times New Roman" w:eastAsia="方正仿宋_GBK" w:cs="方正仿宋_GBK"/>
                <w:color w:val="181818"/>
                <w:sz w:val="28"/>
                <w:szCs w:val="28"/>
              </w:rPr>
              <w:t>含1.0</w:t>
            </w: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z w:val="28"/>
                <w:szCs w:val="28"/>
              </w:rPr>
              <w:t>得分为比值</w:t>
            </w: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z w:val="28"/>
                <w:szCs w:val="28"/>
                <w:lang w:val="en-US" w:eastAsia="zh-CN"/>
              </w:rPr>
              <w:t>5</w:t>
            </w:r>
            <w:r>
              <w:rPr>
                <w:rFonts w:hint="eastAsia" w:ascii="Times New Roman" w:hAnsi="Times New Roman" w:eastAsia="方正仿宋_GBK" w:cs="方正仿宋_GBK"/>
                <w:color w:val="181818"/>
                <w:sz w:val="28"/>
                <w:szCs w:val="28"/>
              </w:rPr>
              <w:t>分；大于等于1.0的，得</w:t>
            </w:r>
            <w:r>
              <w:rPr>
                <w:rFonts w:hint="eastAsia" w:ascii="Times New Roman" w:hAnsi="Times New Roman" w:eastAsia="方正仿宋_GBK" w:cs="方正仿宋_GBK"/>
                <w:color w:val="181818"/>
                <w:sz w:val="28"/>
                <w:szCs w:val="28"/>
                <w:lang w:val="en-US" w:eastAsia="zh-CN"/>
              </w:rPr>
              <w:t>5</w:t>
            </w:r>
            <w:r>
              <w:rPr>
                <w:rFonts w:hint="eastAsia" w:ascii="Times New Roman" w:hAnsi="Times New Roman" w:eastAsia="方正仿宋_GBK" w:cs="方正仿宋_GBK"/>
                <w:color w:val="181818"/>
                <w:sz w:val="28"/>
                <w:szCs w:val="28"/>
              </w:rPr>
              <w:t>分。</w:t>
            </w:r>
          </w:p>
        </w:tc>
        <w:tc>
          <w:tcPr>
            <w:tcW w:w="83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69" w:hRule="atLeast"/>
        </w:trPr>
        <w:tc>
          <w:tcPr>
            <w:tcW w:w="832"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default" w:ascii="Times New Roman" w:hAnsi="Times New Roman" w:eastAsia="方正仿宋_GBK" w:cs="方正仿宋_GBK"/>
                <w:color w:val="181818"/>
                <w:w w:val="100"/>
                <w:sz w:val="28"/>
                <w:szCs w:val="28"/>
                <w:lang w:val="en-US" w:eastAsia="zh-CN"/>
              </w:rPr>
            </w:pPr>
            <w:r>
              <w:rPr>
                <w:rFonts w:hint="eastAsia" w:ascii="Times New Roman" w:hAnsi="Times New Roman" w:eastAsia="方正仿宋_GBK" w:cs="方正仿宋_GBK"/>
                <w:color w:val="181818"/>
                <w:w w:val="100"/>
                <w:sz w:val="28"/>
                <w:szCs w:val="28"/>
                <w:lang w:val="en-US" w:eastAsia="zh-CN"/>
              </w:rPr>
              <w:t>10</w:t>
            </w:r>
          </w:p>
        </w:tc>
        <w:tc>
          <w:tcPr>
            <w:tcW w:w="1808" w:type="dxa"/>
            <w:vMerge w:val="continue"/>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rPr>
            </w:pPr>
          </w:p>
        </w:tc>
        <w:tc>
          <w:tcPr>
            <w:tcW w:w="5794"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lang w:eastAsia="zh-CN"/>
              </w:rPr>
              <w:t>本项为开展检查的州市得分。受检州市平均每家企业检查出的隐患数与全省交叉检查平均每家企业隐患数</w:t>
            </w:r>
            <w:r>
              <w:rPr>
                <w:rFonts w:hint="eastAsia" w:ascii="Times New Roman" w:hAnsi="Times New Roman" w:eastAsia="方正仿宋_GBK" w:cs="方正仿宋_GBK"/>
                <w:color w:val="181818"/>
                <w:spacing w:val="0"/>
                <w:sz w:val="28"/>
                <w:szCs w:val="28"/>
                <w:lang w:eastAsia="zh-CN"/>
              </w:rPr>
              <w:t>比值</w:t>
            </w:r>
            <w:r>
              <w:rPr>
                <w:rFonts w:hint="eastAsia" w:ascii="Times New Roman" w:hAnsi="Times New Roman" w:eastAsia="方正仿宋_GBK" w:cs="方正仿宋_GBK"/>
                <w:color w:val="181818"/>
                <w:spacing w:val="0"/>
                <w:w w:val="100"/>
                <w:sz w:val="28"/>
                <w:szCs w:val="28"/>
                <w:lang w:eastAsia="zh-CN"/>
              </w:rPr>
              <w:t>：</w:t>
            </w:r>
            <w:r>
              <w:rPr>
                <w:rFonts w:hint="eastAsia" w:ascii="Times New Roman" w:hAnsi="Times New Roman" w:eastAsia="方正仿宋_GBK" w:cs="方正仿宋_GBK"/>
                <w:color w:val="181818"/>
                <w:spacing w:val="0"/>
                <w:sz w:val="28"/>
                <w:szCs w:val="28"/>
                <w:lang w:eastAsia="zh-CN"/>
              </w:rPr>
              <w:t>小于</w:t>
            </w:r>
            <w:r>
              <w:rPr>
                <w:rFonts w:hint="eastAsia" w:ascii="Times New Roman" w:hAnsi="Times New Roman" w:eastAsia="方正仿宋_GBK" w:cs="方正仿宋_GBK"/>
                <w:color w:val="181818"/>
                <w:sz w:val="28"/>
                <w:szCs w:val="28"/>
                <w:lang w:eastAsia="zh-CN"/>
              </w:rPr>
              <w:t>0.45</w:t>
            </w:r>
            <w:r>
              <w:rPr>
                <w:rFonts w:hint="eastAsia" w:ascii="Times New Roman" w:hAnsi="Times New Roman" w:eastAsia="方正仿宋_GBK" w:cs="方正仿宋_GBK"/>
                <w:color w:val="181818"/>
                <w:spacing w:val="0"/>
                <w:sz w:val="28"/>
                <w:szCs w:val="28"/>
                <w:lang w:eastAsia="zh-CN"/>
              </w:rPr>
              <w:t>的</w:t>
            </w:r>
            <w:r>
              <w:rPr>
                <w:rFonts w:hint="eastAsia" w:ascii="Times New Roman" w:hAnsi="Times New Roman" w:eastAsia="方正仿宋_GBK" w:cs="方正仿宋_GBK"/>
                <w:color w:val="181818"/>
                <w:spacing w:val="0"/>
                <w:w w:val="100"/>
                <w:sz w:val="28"/>
                <w:szCs w:val="28"/>
                <w:lang w:eastAsia="zh-CN"/>
              </w:rPr>
              <w:t>，</w:t>
            </w:r>
            <w:r>
              <w:rPr>
                <w:rFonts w:hint="eastAsia" w:ascii="Times New Roman" w:hAnsi="Times New Roman" w:eastAsia="方正仿宋_GBK" w:cs="方正仿宋_GBK"/>
                <w:color w:val="181818"/>
                <w:spacing w:val="0"/>
                <w:sz w:val="28"/>
                <w:szCs w:val="28"/>
                <w:lang w:eastAsia="zh-CN"/>
              </w:rPr>
              <w:t>得</w:t>
            </w:r>
            <w:r>
              <w:rPr>
                <w:rFonts w:hint="eastAsia" w:ascii="Times New Roman" w:hAnsi="Times New Roman" w:eastAsia="方正仿宋_GBK" w:cs="方正仿宋_GBK"/>
                <w:color w:val="181818"/>
                <w:sz w:val="28"/>
                <w:szCs w:val="28"/>
                <w:lang w:val="en-US" w:eastAsia="zh-CN"/>
              </w:rPr>
              <w:t>0</w:t>
            </w:r>
            <w:r>
              <w:rPr>
                <w:rFonts w:hint="eastAsia" w:ascii="Times New Roman" w:hAnsi="Times New Roman" w:eastAsia="方正仿宋_GBK" w:cs="方正仿宋_GBK"/>
                <w:color w:val="181818"/>
                <w:spacing w:val="0"/>
                <w:sz w:val="28"/>
                <w:szCs w:val="28"/>
                <w:lang w:eastAsia="zh-CN"/>
              </w:rPr>
              <w:t>分</w:t>
            </w:r>
            <w:r>
              <w:rPr>
                <w:rFonts w:hint="eastAsia" w:ascii="Times New Roman" w:hAnsi="Times New Roman" w:eastAsia="方正仿宋_GBK" w:cs="方正仿宋_GBK"/>
                <w:color w:val="181818"/>
                <w:spacing w:val="0"/>
                <w:w w:val="100"/>
                <w:sz w:val="28"/>
                <w:szCs w:val="28"/>
                <w:lang w:eastAsia="zh-CN"/>
              </w:rPr>
              <w:t>；</w:t>
            </w:r>
            <w:r>
              <w:rPr>
                <w:rFonts w:hint="eastAsia" w:ascii="Times New Roman" w:hAnsi="Times New Roman" w:eastAsia="方正仿宋_GBK" w:cs="方正仿宋_GBK"/>
                <w:color w:val="181818"/>
                <w:sz w:val="28"/>
                <w:szCs w:val="28"/>
                <w:lang w:eastAsia="zh-CN"/>
              </w:rPr>
              <w:t>0.45</w:t>
            </w:r>
            <w:r>
              <w:rPr>
                <w:rFonts w:hint="eastAsia" w:ascii="Times New Roman" w:hAnsi="Times New Roman" w:eastAsia="方正仿宋_GBK" w:cs="方正仿宋_GBK"/>
                <w:color w:val="181818"/>
                <w:sz w:val="28"/>
                <w:szCs w:val="28"/>
                <w:lang w:val="en-US" w:eastAsia="zh-CN"/>
              </w:rPr>
              <w:t>-</w:t>
            </w:r>
            <w:r>
              <w:rPr>
                <w:rFonts w:hint="eastAsia" w:ascii="Times New Roman" w:hAnsi="Times New Roman" w:eastAsia="方正仿宋_GBK" w:cs="方正仿宋_GBK"/>
                <w:color w:val="181818"/>
                <w:sz w:val="28"/>
                <w:szCs w:val="28"/>
                <w:lang w:eastAsia="zh-CN"/>
              </w:rPr>
              <w:t>0.5之问的</w:t>
            </w:r>
            <w:r>
              <w:rPr>
                <w:rFonts w:hint="eastAsia" w:ascii="Times New Roman" w:hAnsi="Times New Roman" w:eastAsia="方正仿宋_GBK" w:cs="方正仿宋_GBK"/>
                <w:color w:val="181818"/>
                <w:spacing w:val="0"/>
                <w:sz w:val="28"/>
                <w:szCs w:val="28"/>
                <w:lang w:eastAsia="zh-CN"/>
              </w:rPr>
              <w:t>（不含</w:t>
            </w:r>
            <w:r>
              <w:rPr>
                <w:rFonts w:hint="eastAsia" w:ascii="Times New Roman" w:hAnsi="Times New Roman" w:eastAsia="方正仿宋_GBK" w:cs="方正仿宋_GBK"/>
                <w:color w:val="181818"/>
                <w:sz w:val="28"/>
                <w:szCs w:val="28"/>
                <w:lang w:eastAsia="zh-CN"/>
              </w:rPr>
              <w:t>0.5），</w:t>
            </w:r>
            <w:r>
              <w:rPr>
                <w:rFonts w:hint="eastAsia" w:ascii="Times New Roman" w:hAnsi="Times New Roman" w:eastAsia="方正仿宋_GBK" w:cs="方正仿宋_GBK"/>
                <w:color w:val="181818"/>
                <w:spacing w:val="0"/>
                <w:sz w:val="28"/>
                <w:szCs w:val="28"/>
                <w:lang w:eastAsia="zh-CN"/>
              </w:rPr>
              <w:t>得</w:t>
            </w:r>
            <w:r>
              <w:rPr>
                <w:rFonts w:hint="eastAsia" w:ascii="Times New Roman" w:hAnsi="Times New Roman" w:eastAsia="方正仿宋_GBK" w:cs="方正仿宋_GBK"/>
                <w:color w:val="181818"/>
                <w:sz w:val="28"/>
                <w:szCs w:val="28"/>
                <w:lang w:eastAsia="zh-CN"/>
              </w:rPr>
              <w:t>4</w:t>
            </w:r>
            <w:r>
              <w:rPr>
                <w:rFonts w:hint="eastAsia" w:ascii="Times New Roman" w:hAnsi="Times New Roman" w:eastAsia="方正仿宋_GBK" w:cs="方正仿宋_GBK"/>
                <w:color w:val="181818"/>
                <w:spacing w:val="0"/>
                <w:sz w:val="28"/>
                <w:szCs w:val="28"/>
                <w:lang w:eastAsia="zh-CN"/>
              </w:rPr>
              <w:t>分</w:t>
            </w:r>
            <w:r>
              <w:rPr>
                <w:rFonts w:hint="eastAsia" w:ascii="Times New Roman" w:hAnsi="Times New Roman" w:eastAsia="方正仿宋_GBK" w:cs="方正仿宋_GBK"/>
                <w:color w:val="181818"/>
                <w:spacing w:val="0"/>
                <w:w w:val="100"/>
                <w:sz w:val="28"/>
                <w:szCs w:val="28"/>
                <w:lang w:eastAsia="zh-CN"/>
              </w:rPr>
              <w:t>；</w:t>
            </w:r>
            <w:r>
              <w:rPr>
                <w:rFonts w:hint="eastAsia" w:ascii="Times New Roman" w:hAnsi="Times New Roman" w:eastAsia="方正仿宋_GBK" w:cs="方正仿宋_GBK"/>
                <w:color w:val="181818"/>
                <w:sz w:val="28"/>
                <w:szCs w:val="28"/>
                <w:lang w:eastAsia="zh-CN"/>
              </w:rPr>
              <w:t>0.5</w:t>
            </w:r>
            <w:r>
              <w:rPr>
                <w:rFonts w:hint="eastAsia" w:ascii="Times New Roman" w:hAnsi="Times New Roman" w:eastAsia="方正仿宋_GBK" w:cs="方正仿宋_GBK"/>
                <w:color w:val="181818"/>
                <w:sz w:val="28"/>
                <w:szCs w:val="28"/>
                <w:lang w:val="en-US" w:eastAsia="zh-CN"/>
              </w:rPr>
              <w:t>-</w:t>
            </w:r>
            <w:r>
              <w:rPr>
                <w:rFonts w:hint="eastAsia" w:ascii="Times New Roman" w:hAnsi="Times New Roman" w:eastAsia="方正仿宋_GBK" w:cs="方正仿宋_GBK"/>
                <w:color w:val="181818"/>
                <w:sz w:val="28"/>
                <w:szCs w:val="28"/>
                <w:lang w:eastAsia="zh-CN"/>
              </w:rPr>
              <w:t>1.0之间的</w:t>
            </w:r>
            <w:r>
              <w:rPr>
                <w:rFonts w:hint="eastAsia" w:ascii="Times New Roman" w:hAnsi="Times New Roman" w:eastAsia="方正仿宋_GBK" w:cs="方正仿宋_GBK"/>
                <w:color w:val="181818"/>
                <w:spacing w:val="0"/>
                <w:sz w:val="28"/>
                <w:szCs w:val="28"/>
                <w:lang w:eastAsia="zh-CN"/>
              </w:rPr>
              <w:t>（</w:t>
            </w:r>
            <w:r>
              <w:rPr>
                <w:rFonts w:hint="eastAsia" w:ascii="Times New Roman" w:hAnsi="Times New Roman" w:eastAsia="方正仿宋_GBK" w:cs="方正仿宋_GBK"/>
                <w:color w:val="181818"/>
                <w:sz w:val="28"/>
                <w:szCs w:val="28"/>
                <w:lang w:eastAsia="zh-CN"/>
              </w:rPr>
              <w:t>不含1.0）得分为比值×l</w:t>
            </w:r>
            <w:r>
              <w:rPr>
                <w:rFonts w:hint="eastAsia" w:ascii="Times New Roman" w:hAnsi="Times New Roman" w:eastAsia="方正仿宋_GBK" w:cs="方正仿宋_GBK"/>
                <w:color w:val="181818"/>
                <w:sz w:val="28"/>
                <w:szCs w:val="28"/>
                <w:lang w:val="en-US" w:eastAsia="zh-CN"/>
              </w:rPr>
              <w:t>0</w:t>
            </w:r>
            <w:r>
              <w:rPr>
                <w:rFonts w:hint="eastAsia" w:ascii="Times New Roman" w:hAnsi="Times New Roman" w:eastAsia="方正仿宋_GBK" w:cs="方正仿宋_GBK"/>
                <w:color w:val="181818"/>
                <w:sz w:val="28"/>
                <w:szCs w:val="28"/>
                <w:lang w:eastAsia="zh-CN"/>
              </w:rPr>
              <w:t>分</w:t>
            </w:r>
            <w:r>
              <w:rPr>
                <w:rFonts w:hint="eastAsia" w:ascii="Times New Roman" w:hAnsi="Times New Roman" w:eastAsia="方正仿宋_GBK" w:cs="方正仿宋_GBK"/>
                <w:color w:val="181818"/>
                <w:w w:val="100"/>
                <w:sz w:val="28"/>
                <w:szCs w:val="28"/>
                <w:lang w:eastAsia="zh-CN"/>
              </w:rPr>
              <w:t>；</w:t>
            </w:r>
            <w:r>
              <w:rPr>
                <w:rFonts w:hint="eastAsia" w:ascii="Times New Roman" w:hAnsi="Times New Roman" w:eastAsia="方正仿宋_GBK" w:cs="方正仿宋_GBK"/>
                <w:color w:val="181818"/>
                <w:sz w:val="28"/>
                <w:szCs w:val="28"/>
                <w:lang w:eastAsia="zh-CN"/>
              </w:rPr>
              <w:t>大于等于1.0的，得10分。</w:t>
            </w:r>
          </w:p>
        </w:tc>
        <w:tc>
          <w:tcPr>
            <w:tcW w:w="837"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4" w:hRule="atLeast"/>
        </w:trPr>
        <w:tc>
          <w:tcPr>
            <w:tcW w:w="832"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lang w:val="en-US" w:eastAsia="zh-CN"/>
              </w:rPr>
            </w:pPr>
            <w:r>
              <w:rPr>
                <w:rFonts w:hint="eastAsia" w:ascii="Times New Roman" w:hAnsi="Times New Roman" w:eastAsia="方正仿宋_GBK" w:cs="方正仿宋_GBK"/>
                <w:color w:val="181818"/>
                <w:w w:val="100"/>
                <w:sz w:val="28"/>
                <w:szCs w:val="28"/>
                <w:lang w:val="en-US" w:eastAsia="zh-CN"/>
              </w:rPr>
              <w:t>11</w:t>
            </w:r>
          </w:p>
        </w:tc>
        <w:tc>
          <w:tcPr>
            <w:tcW w:w="1808" w:type="dxa"/>
            <w:vMerge w:val="continue"/>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rPr>
            </w:pPr>
          </w:p>
        </w:tc>
        <w:tc>
          <w:tcPr>
            <w:tcW w:w="5794"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firstLine="20"/>
              <w:jc w:val="both"/>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rPr>
              <w:t>市级交叉检查后属地执法率</w:t>
            </w:r>
            <w:r>
              <w:rPr>
                <w:rFonts w:hint="eastAsia" w:ascii="Times New Roman" w:hAnsi="Times New Roman" w:eastAsia="方正仿宋_GBK" w:cs="方正仿宋_GBK"/>
                <w:color w:val="181818"/>
                <w:sz w:val="28"/>
                <w:szCs w:val="28"/>
                <w:lang w:eastAsia="zh-CN"/>
              </w:rPr>
              <w:t>。每交办一条重大隐患执法线索的，开展交叉检查的州市得</w:t>
            </w:r>
            <w:r>
              <w:rPr>
                <w:rFonts w:hint="eastAsia" w:ascii="Times New Roman" w:hAnsi="Times New Roman" w:eastAsia="方正仿宋_GBK" w:cs="方正仿宋_GBK"/>
                <w:color w:val="181818"/>
                <w:sz w:val="28"/>
                <w:szCs w:val="28"/>
                <w:lang w:val="en-US" w:eastAsia="zh-CN"/>
              </w:rPr>
              <w:t>1</w:t>
            </w:r>
            <w:r>
              <w:rPr>
                <w:rFonts w:hint="eastAsia" w:ascii="Times New Roman" w:hAnsi="Times New Roman" w:eastAsia="方正仿宋_GBK" w:cs="方正仿宋_GBK"/>
                <w:color w:val="181818"/>
                <w:sz w:val="28"/>
                <w:szCs w:val="28"/>
                <w:lang w:eastAsia="zh-CN"/>
              </w:rPr>
              <w:t>分，最多得</w:t>
            </w:r>
            <w:r>
              <w:rPr>
                <w:rFonts w:hint="eastAsia" w:ascii="Times New Roman" w:hAnsi="Times New Roman" w:eastAsia="方正仿宋_GBK" w:cs="方正仿宋_GBK"/>
                <w:color w:val="181818"/>
                <w:sz w:val="28"/>
                <w:szCs w:val="28"/>
                <w:lang w:val="en-US" w:eastAsia="zh-CN"/>
              </w:rPr>
              <w:t>5分</w:t>
            </w:r>
            <w:r>
              <w:rPr>
                <w:rFonts w:hint="eastAsia" w:ascii="Times New Roman" w:hAnsi="Times New Roman" w:eastAsia="方正仿宋_GBK" w:cs="方正仿宋_GBK"/>
                <w:color w:val="181818"/>
                <w:sz w:val="28"/>
                <w:szCs w:val="28"/>
                <w:lang w:eastAsia="zh-CN"/>
              </w:rPr>
              <w:t>；受检州市对交叉检查交办的重大隐患企业进行处罚的，每处罚一起得</w:t>
            </w:r>
            <w:r>
              <w:rPr>
                <w:rFonts w:hint="eastAsia" w:ascii="Times New Roman" w:hAnsi="Times New Roman" w:eastAsia="方正仿宋_GBK" w:cs="方正仿宋_GBK"/>
                <w:color w:val="181818"/>
                <w:sz w:val="28"/>
                <w:szCs w:val="28"/>
                <w:lang w:val="en-US" w:eastAsia="zh-CN"/>
              </w:rPr>
              <w:t>2分，最多得10分</w:t>
            </w:r>
            <w:r>
              <w:rPr>
                <w:rFonts w:hint="eastAsia" w:ascii="Times New Roman" w:hAnsi="Times New Roman" w:eastAsia="方正仿宋_GBK" w:cs="方正仿宋_GBK"/>
                <w:color w:val="181818"/>
                <w:sz w:val="28"/>
                <w:szCs w:val="28"/>
              </w:rPr>
              <w:t>。</w:t>
            </w:r>
          </w:p>
        </w:tc>
        <w:tc>
          <w:tcPr>
            <w:tcW w:w="837"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9" w:hRule="atLeast"/>
        </w:trPr>
        <w:tc>
          <w:tcPr>
            <w:tcW w:w="832"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lang w:val="en-US" w:eastAsia="zh-CN"/>
              </w:rPr>
            </w:pPr>
            <w:r>
              <w:rPr>
                <w:rFonts w:hint="eastAsia" w:ascii="Times New Roman" w:hAnsi="Times New Roman" w:eastAsia="方正仿宋_GBK" w:cs="方正仿宋_GBK"/>
                <w:color w:val="181818"/>
                <w:w w:val="100"/>
                <w:sz w:val="28"/>
                <w:szCs w:val="28"/>
                <w:lang w:val="en-US" w:eastAsia="zh-CN"/>
              </w:rPr>
              <w:t>12</w:t>
            </w:r>
          </w:p>
        </w:tc>
        <w:tc>
          <w:tcPr>
            <w:tcW w:w="1808"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rPr>
            </w:pPr>
            <w:r>
              <w:rPr>
                <w:rFonts w:hint="eastAsia" w:ascii="Times New Roman" w:hAnsi="Times New Roman" w:eastAsia="方正仿宋_GBK" w:cs="方正仿宋_GBK"/>
                <w:color w:val="181818"/>
                <w:w w:val="100"/>
                <w:sz w:val="28"/>
                <w:szCs w:val="28"/>
                <w:lang w:eastAsia="zh-CN"/>
              </w:rPr>
              <w:t>部级、</w:t>
            </w:r>
            <w:r>
              <w:rPr>
                <w:rFonts w:hint="eastAsia" w:ascii="Times New Roman" w:hAnsi="Times New Roman" w:eastAsia="方正仿宋_GBK" w:cs="方正仿宋_GBK"/>
                <w:color w:val="181818"/>
                <w:w w:val="100"/>
                <w:sz w:val="28"/>
                <w:szCs w:val="28"/>
              </w:rPr>
              <w:t>省级</w:t>
            </w:r>
            <w:r>
              <w:rPr>
                <w:rFonts w:hint="eastAsia" w:ascii="Times New Roman" w:hAnsi="Times New Roman" w:eastAsia="方正仿宋_GBK" w:cs="方正仿宋_GBK"/>
                <w:color w:val="181818"/>
                <w:w w:val="100"/>
                <w:sz w:val="28"/>
                <w:szCs w:val="28"/>
                <w:lang w:eastAsia="zh-CN"/>
              </w:rPr>
              <w:t>督导</w:t>
            </w:r>
            <w:r>
              <w:rPr>
                <w:rFonts w:hint="eastAsia" w:ascii="Times New Roman" w:hAnsi="Times New Roman" w:eastAsia="方正仿宋_GBK" w:cs="方正仿宋_GBK"/>
                <w:color w:val="181818"/>
                <w:w w:val="100"/>
                <w:sz w:val="28"/>
                <w:szCs w:val="28"/>
              </w:rPr>
              <w:t>抽查</w:t>
            </w:r>
            <w:r>
              <w:rPr>
                <w:rFonts w:hint="eastAsia" w:ascii="Times New Roman" w:hAnsi="Times New Roman" w:eastAsia="方正仿宋_GBK" w:cs="方正仿宋_GBK"/>
                <w:color w:val="181818"/>
                <w:spacing w:val="-16"/>
                <w:w w:val="100"/>
                <w:sz w:val="28"/>
                <w:szCs w:val="28"/>
                <w:lang w:eastAsia="zh-CN"/>
              </w:rPr>
              <w:t>执法情况（</w:t>
            </w:r>
            <w:r>
              <w:rPr>
                <w:rFonts w:hint="eastAsia" w:ascii="Times New Roman" w:hAnsi="Times New Roman" w:eastAsia="方正仿宋_GBK" w:cs="方正仿宋_GBK"/>
                <w:color w:val="181818"/>
                <w:w w:val="100"/>
                <w:sz w:val="28"/>
                <w:szCs w:val="28"/>
                <w:lang w:val="en-US" w:eastAsia="zh-CN"/>
              </w:rPr>
              <w:t>10</w:t>
            </w:r>
            <w:r>
              <w:rPr>
                <w:rFonts w:hint="eastAsia" w:ascii="Times New Roman" w:hAnsi="Times New Roman" w:eastAsia="方正仿宋_GBK" w:cs="方正仿宋_GBK"/>
                <w:color w:val="181818"/>
                <w:spacing w:val="20"/>
                <w:w w:val="100"/>
                <w:sz w:val="28"/>
                <w:szCs w:val="28"/>
              </w:rPr>
              <w:t>分</w:t>
            </w:r>
            <w:r>
              <w:rPr>
                <w:rFonts w:hint="eastAsia" w:ascii="Times New Roman" w:hAnsi="Times New Roman" w:eastAsia="方正仿宋_GBK" w:cs="方正仿宋_GBK"/>
                <w:color w:val="181818"/>
                <w:w w:val="100"/>
                <w:sz w:val="28"/>
                <w:szCs w:val="28"/>
              </w:rPr>
              <w:t>）</w:t>
            </w:r>
          </w:p>
        </w:tc>
        <w:tc>
          <w:tcPr>
            <w:tcW w:w="5794"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hanging="15"/>
              <w:jc w:val="both"/>
              <w:textAlignment w:val="auto"/>
              <w:rPr>
                <w:rFonts w:hint="eastAsia" w:ascii="Times New Roman" w:hAnsi="Times New Roman" w:eastAsia="方正仿宋_GBK" w:cs="方正仿宋_GBK"/>
                <w:color w:val="181818"/>
                <w:sz w:val="28"/>
                <w:szCs w:val="28"/>
                <w:lang w:val="en-US"/>
              </w:rPr>
            </w:pPr>
            <w:r>
              <w:rPr>
                <w:rFonts w:hint="eastAsia" w:ascii="Times New Roman" w:hAnsi="Times New Roman" w:eastAsia="方正仿宋_GBK" w:cs="方正仿宋_GBK"/>
                <w:color w:val="181818"/>
                <w:sz w:val="28"/>
                <w:szCs w:val="28"/>
                <w:lang w:val="en-US" w:eastAsia="zh-CN"/>
              </w:rPr>
              <w:t>对部级、省级督导抽查</w:t>
            </w:r>
            <w:r>
              <w:rPr>
                <w:rFonts w:hint="eastAsia" w:ascii="Times New Roman" w:hAnsi="Times New Roman" w:eastAsia="方正仿宋_GBK" w:cs="方正仿宋_GBK"/>
                <w:color w:val="181818"/>
                <w:sz w:val="28"/>
                <w:szCs w:val="28"/>
                <w:lang w:val="en-US"/>
              </w:rPr>
              <w:t>发现</w:t>
            </w:r>
            <w:r>
              <w:rPr>
                <w:rFonts w:hint="eastAsia" w:ascii="Times New Roman" w:hAnsi="Times New Roman" w:eastAsia="方正仿宋_GBK" w:cs="方正仿宋_GBK"/>
                <w:color w:val="181818"/>
                <w:sz w:val="28"/>
                <w:szCs w:val="28"/>
                <w:lang w:val="en-US" w:eastAsia="zh-CN"/>
              </w:rPr>
              <w:t>重大隐患</w:t>
            </w:r>
            <w:r>
              <w:rPr>
                <w:rFonts w:hint="eastAsia" w:ascii="Times New Roman" w:hAnsi="Times New Roman" w:eastAsia="方正仿宋_GBK" w:cs="方正仿宋_GBK"/>
                <w:color w:val="181818"/>
                <w:sz w:val="28"/>
                <w:szCs w:val="28"/>
                <w:lang w:val="en-US"/>
              </w:rPr>
              <w:t>的企业</w:t>
            </w:r>
            <w:r>
              <w:rPr>
                <w:rFonts w:hint="eastAsia" w:ascii="Times New Roman" w:hAnsi="Times New Roman" w:eastAsia="方正仿宋_GBK" w:cs="方正仿宋_GBK"/>
                <w:color w:val="181818"/>
                <w:sz w:val="28"/>
                <w:szCs w:val="28"/>
                <w:lang w:val="en-US" w:eastAsia="zh-CN"/>
              </w:rPr>
              <w:t>依法进行处罚的，每处罚一起得5分，最高得10分。</w:t>
            </w:r>
          </w:p>
        </w:tc>
        <w:tc>
          <w:tcPr>
            <w:tcW w:w="837"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8" w:hRule="atLeast"/>
        </w:trPr>
        <w:tc>
          <w:tcPr>
            <w:tcW w:w="832"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lang w:val="en-US" w:eastAsia="zh-CN"/>
              </w:rPr>
            </w:pPr>
            <w:r>
              <w:rPr>
                <w:rFonts w:hint="eastAsia" w:ascii="Times New Roman" w:hAnsi="Times New Roman" w:eastAsia="方正仿宋_GBK" w:cs="方正仿宋_GBK"/>
                <w:color w:val="181818"/>
                <w:w w:val="100"/>
                <w:sz w:val="28"/>
                <w:szCs w:val="28"/>
                <w:lang w:val="en-US" w:eastAsia="zh-CN"/>
              </w:rPr>
              <w:t>13</w:t>
            </w:r>
          </w:p>
        </w:tc>
        <w:tc>
          <w:tcPr>
            <w:tcW w:w="1808"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0"/>
                <w:sz w:val="28"/>
                <w:szCs w:val="28"/>
              </w:rPr>
              <w:t>整改</w:t>
            </w:r>
            <w:r>
              <w:rPr>
                <w:rFonts w:hint="eastAsia" w:ascii="Times New Roman" w:hAnsi="Times New Roman" w:eastAsia="方正仿宋_GBK" w:cs="方正仿宋_GBK"/>
                <w:color w:val="181818"/>
                <w:w w:val="100"/>
                <w:sz w:val="28"/>
                <w:szCs w:val="28"/>
                <w:lang w:val="en-US" w:eastAsia="zh-CN"/>
              </w:rPr>
              <w:t>闭</w:t>
            </w:r>
            <w:r>
              <w:rPr>
                <w:rFonts w:hint="eastAsia" w:ascii="Times New Roman" w:hAnsi="Times New Roman" w:eastAsia="方正仿宋_GBK" w:cs="方正仿宋_GBK"/>
                <w:color w:val="181818"/>
                <w:w w:val="100"/>
                <w:sz w:val="28"/>
                <w:szCs w:val="28"/>
              </w:rPr>
              <w:t>环</w:t>
            </w:r>
            <w:r>
              <w:rPr>
                <w:rFonts w:hint="eastAsia" w:ascii="Times New Roman" w:hAnsi="Times New Roman" w:eastAsia="方正仿宋_GBK" w:cs="方正仿宋_GBK"/>
                <w:color w:val="181818"/>
                <w:sz w:val="28"/>
                <w:szCs w:val="28"/>
              </w:rPr>
              <w:t>情况</w:t>
            </w:r>
          </w:p>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rPr>
            </w:pP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z w:val="28"/>
                <w:szCs w:val="28"/>
              </w:rPr>
              <w:t>10分）</w:t>
            </w:r>
          </w:p>
        </w:tc>
        <w:tc>
          <w:tcPr>
            <w:tcW w:w="5794"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w w:val="100"/>
                <w:sz w:val="28"/>
                <w:szCs w:val="28"/>
              </w:rPr>
              <w:t>全</w:t>
            </w:r>
            <w:r>
              <w:rPr>
                <w:rFonts w:hint="eastAsia" w:ascii="Times New Roman" w:hAnsi="Times New Roman" w:eastAsia="方正仿宋_GBK" w:cs="方正仿宋_GBK"/>
                <w:color w:val="181818"/>
                <w:sz w:val="28"/>
                <w:szCs w:val="28"/>
                <w:lang w:val="en-US" w:eastAsia="zh-CN"/>
              </w:rPr>
              <w:t>市</w:t>
            </w:r>
            <w:r>
              <w:rPr>
                <w:rFonts w:hint="eastAsia" w:ascii="Times New Roman" w:hAnsi="Times New Roman" w:eastAsia="方正仿宋_GBK" w:cs="方正仿宋_GBK"/>
                <w:color w:val="181818"/>
                <w:w w:val="100"/>
                <w:sz w:val="28"/>
                <w:szCs w:val="28"/>
                <w:lang w:eastAsia="zh-CN"/>
              </w:rPr>
              <w:t>隐患整改率（部、省、市交办和企业自查隐患的整改率）与全省隐患平均整改率的比值：小</w:t>
            </w:r>
            <w:r>
              <w:rPr>
                <w:rFonts w:hint="eastAsia" w:ascii="Times New Roman" w:hAnsi="Times New Roman" w:eastAsia="方正仿宋_GBK" w:cs="方正仿宋_GBK"/>
                <w:color w:val="181818"/>
                <w:spacing w:val="0"/>
                <w:sz w:val="28"/>
                <w:szCs w:val="28"/>
                <w:lang w:eastAsia="zh-CN"/>
              </w:rPr>
              <w:t>于</w:t>
            </w:r>
            <w:r>
              <w:rPr>
                <w:rFonts w:hint="eastAsia" w:ascii="Times New Roman" w:hAnsi="Times New Roman" w:eastAsia="方正仿宋_GBK" w:cs="方正仿宋_GBK"/>
                <w:color w:val="181818"/>
                <w:sz w:val="28"/>
                <w:szCs w:val="28"/>
                <w:lang w:eastAsia="zh-CN"/>
              </w:rPr>
              <w:t>0.45</w:t>
            </w:r>
            <w:r>
              <w:rPr>
                <w:rFonts w:hint="eastAsia" w:ascii="Times New Roman" w:hAnsi="Times New Roman" w:eastAsia="方正仿宋_GBK" w:cs="方正仿宋_GBK"/>
                <w:color w:val="181818"/>
                <w:spacing w:val="0"/>
                <w:sz w:val="28"/>
                <w:szCs w:val="28"/>
                <w:lang w:eastAsia="zh-CN"/>
              </w:rPr>
              <w:t>的</w:t>
            </w:r>
            <w:r>
              <w:rPr>
                <w:rFonts w:hint="eastAsia" w:ascii="Times New Roman" w:hAnsi="Times New Roman" w:eastAsia="方正仿宋_GBK" w:cs="方正仿宋_GBK"/>
                <w:color w:val="181818"/>
                <w:spacing w:val="0"/>
                <w:w w:val="100"/>
                <w:sz w:val="28"/>
                <w:szCs w:val="28"/>
                <w:lang w:eastAsia="zh-CN"/>
              </w:rPr>
              <w:t>，</w:t>
            </w:r>
            <w:r>
              <w:rPr>
                <w:rFonts w:hint="eastAsia" w:ascii="Times New Roman" w:hAnsi="Times New Roman" w:eastAsia="方正仿宋_GBK" w:cs="方正仿宋_GBK"/>
                <w:color w:val="181818"/>
                <w:spacing w:val="0"/>
                <w:sz w:val="28"/>
                <w:szCs w:val="28"/>
                <w:lang w:eastAsia="zh-CN"/>
              </w:rPr>
              <w:t>得</w:t>
            </w:r>
            <w:r>
              <w:rPr>
                <w:rFonts w:hint="eastAsia" w:ascii="Times New Roman" w:hAnsi="Times New Roman" w:eastAsia="方正仿宋_GBK" w:cs="方正仿宋_GBK"/>
                <w:color w:val="181818"/>
                <w:spacing w:val="0"/>
                <w:sz w:val="28"/>
                <w:szCs w:val="28"/>
                <w:lang w:val="en-US" w:eastAsia="zh-CN"/>
              </w:rPr>
              <w:t>0分；0.45-</w:t>
            </w:r>
            <w:r>
              <w:rPr>
                <w:rFonts w:hint="eastAsia" w:ascii="Times New Roman" w:hAnsi="Times New Roman" w:eastAsia="方正仿宋_GBK" w:cs="方正仿宋_GBK"/>
                <w:color w:val="181818"/>
                <w:sz w:val="28"/>
                <w:szCs w:val="28"/>
                <w:lang w:eastAsia="zh-CN"/>
              </w:rPr>
              <w:t>0.5之间的（</w:t>
            </w:r>
            <w:r>
              <w:rPr>
                <w:rFonts w:hint="eastAsia" w:ascii="Times New Roman" w:hAnsi="Times New Roman" w:eastAsia="方正仿宋_GBK" w:cs="方正仿宋_GBK"/>
                <w:color w:val="181818"/>
                <w:spacing w:val="0"/>
                <w:sz w:val="28"/>
                <w:szCs w:val="28"/>
                <w:lang w:val="en-US" w:eastAsia="zh-CN"/>
              </w:rPr>
              <w:t>不含0.5），得4分；0.5-1.0之间的（不含1.0），得分为比值×10分；大于等于1.0的，得10分。</w:t>
            </w:r>
          </w:p>
        </w:tc>
        <w:tc>
          <w:tcPr>
            <w:tcW w:w="837"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trPr>
        <w:tc>
          <w:tcPr>
            <w:tcW w:w="832"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lang w:val="en-US" w:eastAsia="zh-CN"/>
              </w:rPr>
            </w:pPr>
            <w:r>
              <w:rPr>
                <w:rFonts w:hint="eastAsia" w:ascii="Times New Roman" w:hAnsi="Times New Roman" w:eastAsia="方正仿宋_GBK" w:cs="方正仿宋_GBK"/>
                <w:color w:val="181818"/>
                <w:w w:val="100"/>
                <w:sz w:val="28"/>
                <w:szCs w:val="28"/>
                <w:lang w:val="en-US" w:eastAsia="zh-CN"/>
              </w:rPr>
              <w:t>14</w:t>
            </w:r>
          </w:p>
        </w:tc>
        <w:tc>
          <w:tcPr>
            <w:tcW w:w="1808" w:type="dxa"/>
            <w:vMerge w:val="restart"/>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0"/>
                <w:sz w:val="28"/>
                <w:szCs w:val="28"/>
              </w:rPr>
              <w:t>宣传曝光</w:t>
            </w:r>
            <w:r>
              <w:rPr>
                <w:rFonts w:hint="eastAsia" w:ascii="Times New Roman" w:hAnsi="Times New Roman" w:eastAsia="方正仿宋_GBK" w:cs="方正仿宋_GBK"/>
                <w:color w:val="181818"/>
                <w:w w:val="100"/>
                <w:sz w:val="28"/>
                <w:szCs w:val="28"/>
                <w:lang w:val="en-US" w:eastAsia="zh-CN"/>
              </w:rPr>
              <w:t>情</w:t>
            </w:r>
            <w:r>
              <w:rPr>
                <w:rFonts w:hint="eastAsia" w:ascii="Times New Roman" w:hAnsi="Times New Roman" w:eastAsia="方正仿宋_GBK" w:cs="方正仿宋_GBK"/>
                <w:color w:val="181818"/>
                <w:sz w:val="28"/>
                <w:szCs w:val="28"/>
              </w:rPr>
              <w:t>况</w:t>
            </w:r>
          </w:p>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rPr>
            </w:pP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z w:val="28"/>
                <w:szCs w:val="28"/>
              </w:rPr>
              <w:t>5分）</w:t>
            </w:r>
          </w:p>
        </w:tc>
        <w:tc>
          <w:tcPr>
            <w:tcW w:w="5794"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lang w:val="en-US" w:eastAsia="zh-CN"/>
              </w:rPr>
              <w:t>市</w:t>
            </w:r>
            <w:r>
              <w:rPr>
                <w:rFonts w:hint="eastAsia" w:ascii="Times New Roman" w:hAnsi="Times New Roman" w:eastAsia="方正仿宋_GBK" w:cs="方正仿宋_GBK"/>
                <w:color w:val="181818"/>
                <w:sz w:val="28"/>
                <w:szCs w:val="28"/>
              </w:rPr>
              <w:t>级层面对本地区专项检查督导工作进行宣传报</w:t>
            </w:r>
            <w:r>
              <w:rPr>
                <w:rFonts w:hint="eastAsia" w:ascii="Times New Roman" w:hAnsi="Times New Roman" w:eastAsia="方正仿宋_GBK" w:cs="方正仿宋_GBK"/>
                <w:color w:val="181818"/>
                <w:sz w:val="28"/>
                <w:szCs w:val="28"/>
                <w:lang w:val="en-US" w:eastAsia="zh-CN"/>
              </w:rPr>
              <w:t>道</w:t>
            </w:r>
            <w:r>
              <w:rPr>
                <w:rFonts w:hint="eastAsia" w:ascii="Times New Roman" w:hAnsi="Times New Roman" w:eastAsia="方正仿宋_GBK" w:cs="方正仿宋_GBK"/>
                <w:color w:val="181818"/>
                <w:sz w:val="28"/>
                <w:szCs w:val="28"/>
              </w:rPr>
              <w:t>的，得1分。</w:t>
            </w:r>
          </w:p>
        </w:tc>
        <w:tc>
          <w:tcPr>
            <w:tcW w:w="837"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0" w:hRule="atLeast"/>
        </w:trPr>
        <w:tc>
          <w:tcPr>
            <w:tcW w:w="832"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lang w:val="en-US" w:eastAsia="zh-CN"/>
              </w:rPr>
            </w:pPr>
            <w:r>
              <w:rPr>
                <w:rFonts w:hint="eastAsia" w:ascii="Times New Roman" w:hAnsi="Times New Roman" w:eastAsia="方正仿宋_GBK" w:cs="方正仿宋_GBK"/>
                <w:color w:val="181818"/>
                <w:w w:val="100"/>
                <w:sz w:val="28"/>
                <w:szCs w:val="28"/>
                <w:lang w:val="en-US" w:eastAsia="zh-CN"/>
              </w:rPr>
              <w:t>15</w:t>
            </w:r>
          </w:p>
        </w:tc>
        <w:tc>
          <w:tcPr>
            <w:tcW w:w="1808" w:type="dxa"/>
            <w:vMerge w:val="continue"/>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rPr>
            </w:pPr>
          </w:p>
        </w:tc>
        <w:tc>
          <w:tcPr>
            <w:tcW w:w="5794"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rPr>
              <w:t>协调地方主流媒体曝光存在</w:t>
            </w:r>
            <w:r>
              <w:rPr>
                <w:rFonts w:hint="eastAsia" w:ascii="Times New Roman" w:hAnsi="Times New Roman" w:eastAsia="方正仿宋_GBK" w:cs="方正仿宋_GBK"/>
                <w:color w:val="181818"/>
                <w:sz w:val="28"/>
                <w:szCs w:val="28"/>
                <w:lang w:val="en-US" w:eastAsia="zh-CN"/>
              </w:rPr>
              <w:t>重</w:t>
            </w:r>
            <w:r>
              <w:rPr>
                <w:rFonts w:hint="eastAsia" w:ascii="Times New Roman" w:hAnsi="Times New Roman" w:eastAsia="方正仿宋_GBK" w:cs="方正仿宋_GBK"/>
                <w:color w:val="181818"/>
                <w:sz w:val="28"/>
                <w:szCs w:val="28"/>
              </w:rPr>
              <w:t>大隐患或重大隐患排查整改不力的企业的，得2分。</w:t>
            </w:r>
          </w:p>
        </w:tc>
        <w:tc>
          <w:tcPr>
            <w:tcW w:w="837"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9" w:hRule="atLeast"/>
        </w:trPr>
        <w:tc>
          <w:tcPr>
            <w:tcW w:w="832"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lang w:val="en-US" w:eastAsia="zh-CN"/>
              </w:rPr>
            </w:pPr>
            <w:r>
              <w:rPr>
                <w:rFonts w:hint="eastAsia" w:ascii="Times New Roman" w:hAnsi="Times New Roman" w:eastAsia="方正仿宋_GBK" w:cs="方正仿宋_GBK"/>
                <w:color w:val="181818"/>
                <w:w w:val="100"/>
                <w:sz w:val="28"/>
                <w:szCs w:val="28"/>
                <w:lang w:val="en-US" w:eastAsia="zh-CN"/>
              </w:rPr>
              <w:t>16</w:t>
            </w:r>
          </w:p>
        </w:tc>
        <w:tc>
          <w:tcPr>
            <w:tcW w:w="1808" w:type="dxa"/>
            <w:vMerge w:val="continue"/>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rPr>
            </w:pPr>
          </w:p>
        </w:tc>
        <w:tc>
          <w:tcPr>
            <w:tcW w:w="5794"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rPr>
              <w:t>宣传报道本地区专项检查督导中发现的正面典型经验做法的，得2分。</w:t>
            </w:r>
          </w:p>
        </w:tc>
        <w:tc>
          <w:tcPr>
            <w:tcW w:w="837"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99" w:hRule="atLeast"/>
        </w:trPr>
        <w:tc>
          <w:tcPr>
            <w:tcW w:w="832"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lang w:val="en-US" w:eastAsia="zh-CN"/>
              </w:rPr>
            </w:pPr>
            <w:r>
              <w:rPr>
                <w:rFonts w:hint="eastAsia" w:ascii="Times New Roman" w:hAnsi="Times New Roman" w:eastAsia="方正仿宋_GBK" w:cs="方正仿宋_GBK"/>
                <w:color w:val="181818"/>
                <w:w w:val="100"/>
                <w:sz w:val="28"/>
                <w:szCs w:val="28"/>
                <w:lang w:val="en-US" w:eastAsia="zh-CN"/>
              </w:rPr>
              <w:t>17</w:t>
            </w:r>
          </w:p>
        </w:tc>
        <w:tc>
          <w:tcPr>
            <w:tcW w:w="1808"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sz w:val="28"/>
                <w:szCs w:val="28"/>
              </w:rPr>
            </w:pPr>
          </w:p>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181818"/>
                <w:w w:val="100"/>
                <w:sz w:val="28"/>
                <w:szCs w:val="28"/>
              </w:rPr>
              <w:t>线上抽查</w:t>
            </w:r>
          </w:p>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color w:val="181818"/>
                <w:w w:val="100"/>
                <w:sz w:val="28"/>
                <w:szCs w:val="28"/>
              </w:rPr>
              <w:t>（</w:t>
            </w:r>
            <w:r>
              <w:rPr>
                <w:rFonts w:hint="eastAsia" w:ascii="Times New Roman" w:hAnsi="Times New Roman" w:eastAsia="方正仿宋_GBK" w:cs="方正仿宋_GBK"/>
                <w:color w:val="181818"/>
                <w:w w:val="100"/>
                <w:sz w:val="28"/>
                <w:szCs w:val="28"/>
                <w:lang w:eastAsia="zh-CN"/>
              </w:rPr>
              <w:t>扣分项，</w:t>
            </w:r>
            <w:r>
              <w:rPr>
                <w:rFonts w:hint="eastAsia" w:ascii="Times New Roman" w:hAnsi="Times New Roman" w:eastAsia="方正仿宋_GBK" w:cs="方正仿宋_GBK"/>
                <w:color w:val="181818"/>
                <w:w w:val="100"/>
                <w:sz w:val="28"/>
                <w:szCs w:val="28"/>
              </w:rPr>
              <w:t>扣完10</w:t>
            </w:r>
            <w:r>
              <w:rPr>
                <w:rFonts w:hint="eastAsia" w:ascii="Times New Roman" w:hAnsi="Times New Roman" w:eastAsia="方正仿宋_GBK" w:cs="方正仿宋_GBK"/>
                <w:color w:val="181818"/>
                <w:w w:val="100"/>
                <w:sz w:val="28"/>
                <w:szCs w:val="28"/>
                <w:lang w:val="en-US" w:eastAsia="zh-CN"/>
              </w:rPr>
              <w:t>分为止）</w:t>
            </w:r>
          </w:p>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方正仿宋_GBK" w:cs="方正仿宋_GBK"/>
                <w:color w:val="181818"/>
                <w:w w:val="100"/>
                <w:sz w:val="28"/>
                <w:szCs w:val="28"/>
              </w:rPr>
            </w:pPr>
          </w:p>
        </w:tc>
        <w:tc>
          <w:tcPr>
            <w:tcW w:w="5794"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both"/>
              <w:textAlignment w:val="auto"/>
              <w:rPr>
                <w:rFonts w:hint="eastAsia" w:ascii="Times New Roman" w:hAnsi="Times New Roman" w:eastAsia="方正仿宋_GBK" w:cs="方正仿宋_GBK"/>
                <w:color w:val="181818"/>
                <w:sz w:val="28"/>
                <w:szCs w:val="28"/>
              </w:rPr>
            </w:pPr>
            <w:r>
              <w:rPr>
                <w:rFonts w:hint="eastAsia" w:ascii="Times New Roman" w:hAnsi="Times New Roman" w:eastAsia="方正仿宋_GBK" w:cs="方正仿宋_GBK"/>
                <w:color w:val="181818"/>
                <w:sz w:val="28"/>
                <w:szCs w:val="28"/>
                <w:lang w:eastAsia="zh-CN"/>
              </w:rPr>
              <w:t>省级</w:t>
            </w:r>
            <w:r>
              <w:rPr>
                <w:rFonts w:hint="eastAsia" w:ascii="Times New Roman" w:hAnsi="Times New Roman" w:eastAsia="方正仿宋_GBK" w:cs="方正仿宋_GBK"/>
                <w:color w:val="181818"/>
                <w:sz w:val="28"/>
                <w:szCs w:val="28"/>
              </w:rPr>
              <w:t>随机线上抽查企业</w:t>
            </w:r>
            <w:r>
              <w:rPr>
                <w:rFonts w:hint="eastAsia" w:ascii="Times New Roman" w:hAnsi="Times New Roman" w:eastAsia="方正仿宋_GBK" w:cs="方正仿宋_GBK"/>
                <w:color w:val="181818"/>
                <w:sz w:val="28"/>
                <w:szCs w:val="28"/>
                <w:lang w:eastAsia="zh-CN"/>
              </w:rPr>
              <w:t>。</w:t>
            </w:r>
            <w:r>
              <w:rPr>
                <w:rFonts w:hint="eastAsia" w:ascii="Times New Roman" w:hAnsi="Times New Roman" w:eastAsia="方正仿宋_GBK" w:cs="方正仿宋_GBK"/>
                <w:color w:val="181818"/>
                <w:spacing w:val="-36"/>
                <w:sz w:val="28"/>
                <w:szCs w:val="28"/>
              </w:rPr>
              <w:t>同一家企业，</w:t>
            </w:r>
            <w:r>
              <w:rPr>
                <w:rFonts w:hint="eastAsia" w:ascii="Times New Roman" w:hAnsi="Times New Roman" w:eastAsia="方正仿宋_GBK" w:cs="方正仿宋_GBK"/>
                <w:color w:val="181818"/>
                <w:sz w:val="28"/>
                <w:szCs w:val="28"/>
              </w:rPr>
              <w:t>2023年录入内容与之前轮次</w:t>
            </w:r>
            <w:r>
              <w:rPr>
                <w:rFonts w:hint="eastAsia" w:ascii="Times New Roman" w:hAnsi="Times New Roman" w:eastAsia="方正仿宋_GBK" w:cs="方正仿宋_GBK"/>
                <w:color w:val="181818"/>
                <w:spacing w:val="-10"/>
                <w:w w:val="100"/>
                <w:sz w:val="28"/>
                <w:szCs w:val="28"/>
                <w:lang w:eastAsia="zh-CN"/>
              </w:rPr>
              <w:t>（</w:t>
            </w:r>
            <w:r>
              <w:rPr>
                <w:rFonts w:hint="eastAsia" w:ascii="Times New Roman" w:hAnsi="Times New Roman" w:eastAsia="方正仿宋_GBK" w:cs="方正仿宋_GBK"/>
                <w:color w:val="181818"/>
                <w:w w:val="100"/>
                <w:sz w:val="28"/>
                <w:szCs w:val="28"/>
              </w:rPr>
              <w:t>2021</w:t>
            </w:r>
            <w:r>
              <w:rPr>
                <w:rFonts w:hint="eastAsia" w:ascii="Times New Roman" w:hAnsi="Times New Roman" w:eastAsia="方正仿宋_GBK" w:cs="方正仿宋_GBK"/>
                <w:color w:val="181818"/>
                <w:spacing w:val="-46"/>
                <w:w w:val="100"/>
                <w:sz w:val="28"/>
                <w:szCs w:val="28"/>
              </w:rPr>
              <w:t>、</w:t>
            </w:r>
            <w:r>
              <w:rPr>
                <w:rFonts w:hint="eastAsia" w:ascii="Times New Roman" w:hAnsi="Times New Roman" w:eastAsia="方正仿宋_GBK" w:cs="方正仿宋_GBK"/>
                <w:color w:val="181818"/>
                <w:w w:val="100"/>
                <w:sz w:val="28"/>
                <w:szCs w:val="28"/>
              </w:rPr>
              <w:t>2022年）</w:t>
            </w:r>
            <w:r>
              <w:rPr>
                <w:rFonts w:hint="eastAsia" w:ascii="Times New Roman" w:hAnsi="Times New Roman" w:eastAsia="方正仿宋_GBK" w:cs="方正仿宋_GBK"/>
                <w:color w:val="181818"/>
                <w:spacing w:val="0"/>
                <w:w w:val="100"/>
                <w:sz w:val="28"/>
                <w:szCs w:val="28"/>
              </w:rPr>
              <w:t>录入内容雷同</w:t>
            </w:r>
            <w:r>
              <w:rPr>
                <w:rFonts w:hint="eastAsia" w:ascii="Times New Roman" w:hAnsi="Times New Roman" w:eastAsia="方正仿宋_GBK" w:cs="方正仿宋_GBK"/>
                <w:color w:val="181818"/>
                <w:spacing w:val="17"/>
                <w:w w:val="100"/>
                <w:sz w:val="28"/>
                <w:szCs w:val="28"/>
              </w:rPr>
              <w:t>，</w:t>
            </w:r>
            <w:r>
              <w:rPr>
                <w:rFonts w:hint="eastAsia" w:ascii="Times New Roman" w:hAnsi="Times New Roman" w:eastAsia="方正仿宋_GBK" w:cs="方正仿宋_GBK"/>
                <w:color w:val="181818"/>
                <w:w w:val="100"/>
                <w:sz w:val="28"/>
                <w:szCs w:val="28"/>
              </w:rPr>
              <w:t>举一反三不足、同类隐患反复出现</w:t>
            </w:r>
            <w:r>
              <w:rPr>
                <w:rFonts w:hint="eastAsia" w:ascii="Times New Roman" w:hAnsi="Times New Roman" w:eastAsia="方正仿宋_GBK" w:cs="方正仿宋_GBK"/>
                <w:color w:val="181818"/>
                <w:w w:val="100"/>
                <w:sz w:val="28"/>
                <w:szCs w:val="28"/>
                <w:lang w:val="en-US" w:eastAsia="zh-CN"/>
              </w:rPr>
              <w:t>的，</w:t>
            </w:r>
            <w:r>
              <w:rPr>
                <w:rFonts w:hint="eastAsia" w:ascii="Times New Roman" w:hAnsi="Times New Roman" w:eastAsia="方正仿宋_GBK" w:cs="方正仿宋_GBK"/>
                <w:color w:val="181818"/>
                <w:spacing w:val="1"/>
                <w:w w:val="100"/>
                <w:sz w:val="28"/>
                <w:szCs w:val="28"/>
              </w:rPr>
              <w:t>每发现一项扣</w:t>
            </w:r>
            <w:r>
              <w:rPr>
                <w:rFonts w:hint="eastAsia" w:ascii="Times New Roman" w:hAnsi="Times New Roman" w:eastAsia="方正仿宋_GBK" w:cs="方正仿宋_GBK"/>
                <w:color w:val="181818"/>
                <w:w w:val="100"/>
                <w:sz w:val="28"/>
                <w:szCs w:val="28"/>
              </w:rPr>
              <w:t>1</w:t>
            </w:r>
            <w:r>
              <w:rPr>
                <w:rFonts w:hint="eastAsia" w:ascii="Times New Roman" w:hAnsi="Times New Roman" w:eastAsia="方正仿宋_GBK" w:cs="方正仿宋_GBK"/>
                <w:color w:val="181818"/>
                <w:spacing w:val="-20"/>
                <w:w w:val="100"/>
                <w:sz w:val="28"/>
                <w:szCs w:val="28"/>
              </w:rPr>
              <w:t>分</w:t>
            </w:r>
            <w:r>
              <w:rPr>
                <w:rFonts w:hint="eastAsia" w:ascii="Times New Roman" w:hAnsi="Times New Roman" w:eastAsia="方正仿宋_GBK" w:cs="方正仿宋_GBK"/>
                <w:color w:val="181818"/>
                <w:w w:val="100"/>
                <w:sz w:val="28"/>
                <w:szCs w:val="28"/>
              </w:rPr>
              <w:t>；</w:t>
            </w:r>
            <w:r>
              <w:rPr>
                <w:rFonts w:hint="eastAsia" w:ascii="Times New Roman" w:hAnsi="Times New Roman" w:eastAsia="方正仿宋_GBK" w:cs="方正仿宋_GBK"/>
                <w:color w:val="181818"/>
                <w:sz w:val="28"/>
                <w:szCs w:val="28"/>
              </w:rPr>
              <w:t>属管理制度类同一种隐患在多个重大危险源</w:t>
            </w:r>
            <w:r>
              <w:rPr>
                <w:rFonts w:hint="eastAsia" w:ascii="Times New Roman" w:hAnsi="Times New Roman" w:eastAsia="方正仿宋_GBK" w:cs="方正仿宋_GBK"/>
                <w:color w:val="181818"/>
                <w:spacing w:val="-8"/>
                <w:sz w:val="28"/>
                <w:szCs w:val="28"/>
              </w:rPr>
              <w:t>多次录入凑数的</w:t>
            </w:r>
            <w:r>
              <w:rPr>
                <w:rFonts w:hint="eastAsia" w:ascii="Times New Roman" w:hAnsi="Times New Roman" w:eastAsia="方正仿宋_GBK" w:cs="方正仿宋_GBK"/>
                <w:color w:val="181818"/>
                <w:spacing w:val="-35"/>
                <w:w w:val="100"/>
                <w:sz w:val="28"/>
                <w:szCs w:val="28"/>
              </w:rPr>
              <w:t>，</w:t>
            </w:r>
            <w:r>
              <w:rPr>
                <w:rFonts w:hint="eastAsia" w:ascii="Times New Roman" w:hAnsi="Times New Roman" w:eastAsia="方正仿宋_GBK" w:cs="方正仿宋_GBK"/>
                <w:color w:val="181818"/>
                <w:spacing w:val="-10"/>
                <w:sz w:val="28"/>
                <w:szCs w:val="28"/>
              </w:rPr>
              <w:t>每发现一家扣</w:t>
            </w:r>
            <w:r>
              <w:rPr>
                <w:rFonts w:hint="eastAsia" w:ascii="Times New Roman" w:hAnsi="Times New Roman" w:eastAsia="方正仿宋_GBK" w:cs="方正仿宋_GBK"/>
                <w:color w:val="181818"/>
                <w:sz w:val="28"/>
                <w:szCs w:val="28"/>
              </w:rPr>
              <w:t>0.5</w:t>
            </w:r>
            <w:r>
              <w:rPr>
                <w:rFonts w:hint="eastAsia" w:ascii="Times New Roman" w:hAnsi="Times New Roman" w:eastAsia="方正仿宋_GBK" w:cs="方正仿宋_GBK"/>
                <w:color w:val="181818"/>
                <w:spacing w:val="-27"/>
                <w:sz w:val="28"/>
                <w:szCs w:val="28"/>
              </w:rPr>
              <w:t>分</w:t>
            </w:r>
            <w:r>
              <w:rPr>
                <w:rFonts w:hint="eastAsia" w:ascii="Times New Roman" w:hAnsi="Times New Roman" w:eastAsia="方正仿宋_GBK" w:cs="方正仿宋_GBK"/>
                <w:color w:val="181818"/>
                <w:w w:val="100"/>
                <w:sz w:val="28"/>
                <w:szCs w:val="28"/>
              </w:rPr>
              <w:t>；录入内容与检查细则不对应，与企业实际不符</w:t>
            </w:r>
            <w:r>
              <w:rPr>
                <w:rFonts w:hint="eastAsia" w:ascii="Times New Roman" w:hAnsi="Times New Roman" w:eastAsia="方正仿宋_GBK" w:cs="方正仿宋_GBK"/>
                <w:color w:val="181818"/>
                <w:spacing w:val="16"/>
                <w:w w:val="100"/>
                <w:sz w:val="28"/>
                <w:szCs w:val="28"/>
              </w:rPr>
              <w:t>的</w:t>
            </w:r>
            <w:r>
              <w:rPr>
                <w:rFonts w:hint="eastAsia" w:ascii="Times New Roman" w:hAnsi="Times New Roman" w:eastAsia="方正仿宋_GBK" w:cs="方正仿宋_GBK"/>
                <w:color w:val="181818"/>
                <w:spacing w:val="16"/>
                <w:w w:val="100"/>
                <w:sz w:val="28"/>
                <w:szCs w:val="28"/>
                <w:lang w:eastAsia="zh-CN"/>
              </w:rPr>
              <w:t>，</w:t>
            </w:r>
            <w:r>
              <w:rPr>
                <w:rFonts w:hint="eastAsia" w:ascii="Times New Roman" w:hAnsi="Times New Roman" w:eastAsia="方正仿宋_GBK" w:cs="方正仿宋_GBK"/>
                <w:color w:val="181818"/>
                <w:spacing w:val="-6"/>
                <w:w w:val="100"/>
                <w:sz w:val="28"/>
                <w:szCs w:val="28"/>
              </w:rPr>
              <w:t>每发现一项扣</w:t>
            </w:r>
            <w:r>
              <w:rPr>
                <w:rFonts w:hint="eastAsia" w:ascii="Times New Roman" w:hAnsi="Times New Roman" w:eastAsia="方正仿宋_GBK" w:cs="方正仿宋_GBK"/>
                <w:color w:val="181818"/>
                <w:w w:val="100"/>
                <w:sz w:val="28"/>
                <w:szCs w:val="28"/>
              </w:rPr>
              <w:t>0.5</w:t>
            </w:r>
            <w:r>
              <w:rPr>
                <w:rFonts w:hint="eastAsia" w:ascii="Times New Roman" w:hAnsi="Times New Roman" w:eastAsia="方正仿宋_GBK" w:cs="方正仿宋_GBK"/>
                <w:color w:val="181818"/>
                <w:spacing w:val="-17"/>
                <w:w w:val="100"/>
                <w:sz w:val="28"/>
                <w:szCs w:val="28"/>
              </w:rPr>
              <w:t>分</w:t>
            </w:r>
            <w:r>
              <w:rPr>
                <w:rFonts w:hint="eastAsia" w:ascii="Times New Roman" w:hAnsi="Times New Roman" w:eastAsia="方正仿宋_GBK" w:cs="方正仿宋_GBK"/>
                <w:color w:val="181818"/>
                <w:w w:val="100"/>
                <w:sz w:val="28"/>
                <w:szCs w:val="28"/>
                <w:lang w:eastAsia="zh-CN"/>
              </w:rPr>
              <w:t>；</w:t>
            </w:r>
            <w:r>
              <w:rPr>
                <w:rFonts w:hint="eastAsia" w:ascii="Times New Roman" w:hAnsi="Times New Roman" w:eastAsia="方正仿宋_GBK" w:cs="方正仿宋_GBK"/>
                <w:color w:val="181818"/>
                <w:sz w:val="28"/>
                <w:szCs w:val="28"/>
              </w:rPr>
              <w:t>未按整改时限录入整改情况的，发现一项扣</w:t>
            </w:r>
            <w:r>
              <w:rPr>
                <w:rFonts w:hint="eastAsia" w:ascii="Times New Roman" w:hAnsi="Times New Roman" w:eastAsia="方正仿宋_GBK" w:cs="方正仿宋_GBK"/>
                <w:color w:val="181818"/>
                <w:w w:val="100"/>
                <w:sz w:val="28"/>
                <w:szCs w:val="28"/>
              </w:rPr>
              <w:t>0.5</w:t>
            </w:r>
            <w:r>
              <w:rPr>
                <w:rFonts w:hint="eastAsia" w:ascii="Times New Roman" w:hAnsi="Times New Roman" w:eastAsia="方正仿宋_GBK" w:cs="方正仿宋_GBK"/>
                <w:color w:val="181818"/>
                <w:sz w:val="28"/>
                <w:szCs w:val="28"/>
              </w:rPr>
              <w:t>分。</w:t>
            </w:r>
          </w:p>
        </w:tc>
        <w:tc>
          <w:tcPr>
            <w:tcW w:w="837" w:type="dxa"/>
            <w:noWrap w:val="0"/>
            <w:vAlign w:val="center"/>
          </w:tcPr>
          <w:p>
            <w:pPr>
              <w:pStyle w:val="13"/>
              <w:keepNext w:val="0"/>
              <w:keepLines w:val="0"/>
              <w:pageBreakBefore w:val="0"/>
              <w:kinsoku/>
              <w:topLinePunct w:val="0"/>
              <w:bidi w:val="0"/>
              <w:adjustRightInd/>
              <w:snapToGrid/>
              <w:spacing w:before="0" w:line="420" w:lineRule="exact"/>
              <w:ind w:left="0" w:leftChars="0" w:right="0" w:rightChars="0"/>
              <w:jc w:val="center"/>
              <w:textAlignment w:val="auto"/>
              <w:rPr>
                <w:rFonts w:hint="eastAsia" w:ascii="Times New Roman" w:hAnsi="Times New Roman" w:eastAsia="仿宋_GB2312" w:cs="仿宋_GB2312"/>
                <w:sz w:val="28"/>
              </w:rPr>
            </w:pPr>
          </w:p>
        </w:tc>
      </w:tr>
    </w:tbl>
    <w:p>
      <w:pPr>
        <w:pStyle w:val="5"/>
        <w:keepNext w:val="0"/>
        <w:keepLines w:val="0"/>
        <w:pageBreakBefore w:val="0"/>
        <w:kinsoku/>
        <w:topLinePunct w:val="0"/>
        <w:bidi w:val="0"/>
        <w:adjustRightInd/>
        <w:snapToGrid/>
        <w:spacing w:before="0" w:line="420" w:lineRule="exact"/>
        <w:ind w:left="0" w:leftChars="0" w:right="0" w:rightChars="0"/>
        <w:textAlignment w:val="auto"/>
        <w:rPr>
          <w:rFonts w:ascii="Times New Roman" w:hAnsi="Times New Roman"/>
          <w:sz w:val="17"/>
        </w:rPr>
      </w:pPr>
    </w:p>
    <w:p>
      <w:pPr>
        <w:pStyle w:val="5"/>
        <w:keepNext w:val="0"/>
        <w:keepLines w:val="0"/>
        <w:pageBreakBefore w:val="0"/>
        <w:kinsoku/>
        <w:topLinePunct w:val="0"/>
        <w:bidi w:val="0"/>
        <w:adjustRightInd/>
        <w:snapToGrid/>
        <w:spacing w:before="0" w:line="420" w:lineRule="exact"/>
        <w:ind w:left="0" w:leftChars="0" w:right="0" w:rightChars="0"/>
        <w:textAlignment w:val="auto"/>
        <w:rPr>
          <w:rFonts w:ascii="Times New Roman" w:hAnsi="Times New Roman"/>
          <w:sz w:val="17"/>
        </w:rPr>
      </w:pPr>
    </w:p>
    <w:p>
      <w:pPr>
        <w:bidi w:val="0"/>
        <w:rPr>
          <w:rFonts w:hint="eastAsia"/>
        </w:rPr>
      </w:pPr>
    </w:p>
    <w:p>
      <w:pPr>
        <w:bidi w:val="0"/>
        <w:rPr>
          <w:rFonts w:hint="eastAsia"/>
        </w:rPr>
      </w:pPr>
    </w:p>
    <w:p>
      <w:pPr>
        <w:spacing w:line="560" w:lineRule="exact"/>
        <w:rPr>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1144" w:leftChars="100" w:hanging="828" w:hangingChars="300"/>
        <w:textAlignment w:val="auto"/>
        <w:rPr>
          <w:rFonts w:ascii="方正仿宋简体" w:eastAsia="方正仿宋简体"/>
          <w:sz w:val="28"/>
          <w:szCs w:val="28"/>
        </w:rPr>
      </w:pPr>
      <w:r>
        <w:rPr>
          <w:rFonts w:ascii="方正仿宋简体" w:eastAsia="方正仿宋简体"/>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675640</wp:posOffset>
                </wp:positionV>
                <wp:extent cx="5600700" cy="0"/>
                <wp:effectExtent l="0" t="0" r="0" b="0"/>
                <wp:wrapNone/>
                <wp:docPr id="1" name="直线 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53.2pt;height:0pt;width:441pt;z-index:251658240;mso-width-relative:page;mso-height-relative:page;" filled="f" stroked="t" coordsize="21600,21600" o:gfxdata="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YD9D1QAAAAgBAAAPAAAAAAAAAAEAIAAAACIAAABkcnMvZG93&#10;bnJldi54bWxQSwECFAAUAAAACACHTuJA7ozWVsoBAACOAwAADgAAAAAAAAABACAAAAAkAQAAZHJz&#10;L2Uyb0RvYy54bWxQSwUGAAAAAAYABgBZAQAAYAUAAAAA&#10;">
                <v:fill on="f" focussize="0,0"/>
                <v:stroke weight="1pt" color="#000000" joinstyle="round"/>
                <v:imagedata o:title=""/>
                <o:lock v:ext="edit" aspectratio="f"/>
              </v:line>
            </w:pict>
          </mc:Fallback>
        </mc:AlternateContent>
      </w:r>
      <w:r>
        <w:rPr>
          <w:rFonts w:ascii="方正仿宋简体" w:eastAsia="方正仿宋简体"/>
          <w:sz w:val="28"/>
          <w:szCs w:val="28"/>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2540</wp:posOffset>
                </wp:positionV>
                <wp:extent cx="5600700" cy="0"/>
                <wp:effectExtent l="0" t="7620" r="7620" b="15240"/>
                <wp:wrapNone/>
                <wp:docPr id="2" name="直线 9"/>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2pt;margin-top:0.2pt;height:0pt;width:441pt;z-index:251659264;mso-width-relative:page;mso-height-relative:page;" filled="f" stroked="t" coordsize="21600,21600" o:gfxdata="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DrwKNIAAAADAQAADwAAAAAAAAABACAAAAAiAAAAZHJzL2Rv&#10;d25yZXYueG1sUEsBAhQAFAAAAAgAh07iQLIAsuLOAQAAjgMAAA4AAAAAAAAAAQAgAAAAIQEAAGRy&#10;cy9lMm9Eb2MueG1sUEsFBgAAAAAGAAYAWQEAAGEFAAAAAA==&#10;">
                <v:fill on="f" focussize="0,0"/>
                <v:stroke weight="1.25pt" color="#000000" joinstyle="round"/>
                <v:imagedata o:title=""/>
                <o:lock v:ext="edit" aspectratio="f"/>
              </v:line>
            </w:pict>
          </mc:Fallback>
        </mc:AlternateContent>
      </w:r>
      <w:r>
        <w:rPr>
          <w:rFonts w:hint="eastAsia" w:ascii="方正仿宋简体" w:eastAsia="方正仿宋简体"/>
          <w:color w:val="000000"/>
          <w:sz w:val="28"/>
          <w:szCs w:val="28"/>
        </w:rPr>
        <w:t>抄送：</w:t>
      </w:r>
      <w:r>
        <w:rPr>
          <w:rFonts w:hint="eastAsia" w:ascii="方正仿宋简体" w:eastAsia="方正仿宋简体"/>
          <w:color w:val="000000"/>
          <w:sz w:val="28"/>
          <w:szCs w:val="28"/>
          <w:lang w:eastAsia="zh-CN"/>
        </w:rPr>
        <w:t>各县市安委会，楚雄高新区技术产业开发区管委会，云南禄丰产业园区管委会</w:t>
      </w:r>
      <w:r>
        <w:rPr>
          <w:rFonts w:hint="eastAsia" w:ascii="方正仿宋简体" w:eastAsia="方正仿宋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316" w:firstLineChars="100"/>
        <w:textAlignment w:val="auto"/>
        <w:rPr>
          <w:rFonts w:ascii="方正仿宋简体" w:eastAsia="方正仿宋简体"/>
          <w:color w:val="000000"/>
        </w:rPr>
      </w:pPr>
      <w:r>
        <w:rPr>
          <w:rFonts w:ascii="方正仿宋简体" w:eastAsia="方正仿宋简体"/>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356870</wp:posOffset>
                </wp:positionV>
                <wp:extent cx="5585460" cy="20320"/>
                <wp:effectExtent l="0" t="7620" r="7620" b="17780"/>
                <wp:wrapNone/>
                <wp:docPr id="3" name="直线 10"/>
                <wp:cNvGraphicFramePr/>
                <a:graphic xmlns:a="http://schemas.openxmlformats.org/drawingml/2006/main">
                  <a:graphicData uri="http://schemas.microsoft.com/office/word/2010/wordprocessingShape">
                    <wps:wsp>
                      <wps:cNvCnPr/>
                      <wps:spPr>
                        <a:xfrm flipV="1">
                          <a:off x="0" y="0"/>
                          <a:ext cx="5585460" cy="2032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flip:y;margin-left:1.2pt;margin-top:28.1pt;height:1.6pt;width:439.8pt;z-index:251660288;mso-width-relative:page;mso-height-relative:page;" filled="f" stroked="t" coordsize="21600,21600" o:gfxdata="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uChB9UAAAAHAQAADwAAAAAAAAAB&#10;ACAAAAAiAAAAZHJzL2Rvd25yZXYueG1sUEsBAhQAFAAAAAgAh07iQD3xuEDaAQAAnQMAAA4AAAAA&#10;AAAAAQAgAAAAJAEAAGRycy9lMm9Eb2MueG1sUEsFBgAAAAAGAAYAWQEAAHAFAAAAAA==&#10;">
                <v:fill on="f" focussize="0,0"/>
                <v:stroke weight="1.25pt" color="#000000" joinstyle="round"/>
                <v:imagedata o:title=""/>
                <o:lock v:ext="edit" aspectratio="f"/>
              </v:line>
            </w:pict>
          </mc:Fallback>
        </mc:AlternateContent>
      </w:r>
      <w:r>
        <w:rPr>
          <w:rFonts w:hint="eastAsia" w:ascii="方正仿宋简体" w:eastAsia="方正仿宋简体"/>
          <w:color w:val="000000"/>
          <w:sz w:val="28"/>
          <w:szCs w:val="28"/>
        </w:rPr>
        <w:t xml:space="preserve">楚雄州应急管理局办公室                  </w:t>
      </w:r>
      <w:r>
        <w:rPr>
          <w:rFonts w:ascii="Times" w:hAnsi="Times" w:eastAsia="方正仿宋简体"/>
          <w:color w:val="000000"/>
          <w:sz w:val="28"/>
          <w:szCs w:val="28"/>
        </w:rPr>
        <w:t>20</w:t>
      </w:r>
      <w:r>
        <w:rPr>
          <w:rFonts w:hint="eastAsia" w:ascii="Times" w:hAnsi="Times" w:eastAsia="方正仿宋简体"/>
          <w:color w:val="000000"/>
          <w:sz w:val="28"/>
          <w:szCs w:val="28"/>
          <w:lang w:val="en-US" w:eastAsia="zh-CN"/>
        </w:rPr>
        <w:t>23</w:t>
      </w:r>
      <w:r>
        <w:rPr>
          <w:rFonts w:ascii="Times" w:hAnsi="Times" w:eastAsia="方正仿宋简体"/>
          <w:color w:val="000000"/>
          <w:sz w:val="28"/>
          <w:szCs w:val="28"/>
        </w:rPr>
        <w:t>年</w:t>
      </w:r>
      <w:r>
        <w:rPr>
          <w:rFonts w:hint="eastAsia" w:ascii="Times" w:hAnsi="Times" w:eastAsia="方正仿宋简体"/>
          <w:color w:val="000000"/>
          <w:sz w:val="28"/>
          <w:szCs w:val="28"/>
          <w:lang w:val="en-US" w:eastAsia="zh-CN"/>
        </w:rPr>
        <w:t>7</w:t>
      </w:r>
      <w:r>
        <w:rPr>
          <w:rFonts w:ascii="Times" w:hAnsi="Times" w:eastAsia="方正仿宋简体"/>
          <w:color w:val="000000"/>
          <w:sz w:val="28"/>
          <w:szCs w:val="28"/>
        </w:rPr>
        <w:t>月</w:t>
      </w:r>
      <w:r>
        <w:rPr>
          <w:rFonts w:hint="eastAsia" w:ascii="Times" w:hAnsi="Times" w:eastAsia="方正仿宋简体"/>
          <w:color w:val="000000"/>
          <w:sz w:val="28"/>
          <w:szCs w:val="28"/>
          <w:lang w:val="en-US" w:eastAsia="zh-CN"/>
        </w:rPr>
        <w:t>18</w:t>
      </w:r>
      <w:r>
        <w:rPr>
          <w:rFonts w:ascii="Times" w:hAnsi="Times" w:eastAsia="方正仿宋简体"/>
          <w:color w:val="000000"/>
          <w:sz w:val="28"/>
          <w:szCs w:val="28"/>
        </w:rPr>
        <w:t>日印发</w:t>
      </w:r>
    </w:p>
    <w:sectPr>
      <w:footerReference r:id="rId3" w:type="default"/>
      <w:footerReference r:id="rId4" w:type="even"/>
      <w:pgSz w:w="11907" w:h="16840"/>
      <w:pgMar w:top="2098" w:right="1474" w:bottom="1985" w:left="1588" w:header="85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ight="320" w:rightChars="100"/>
      <w:rPr>
        <w:rStyle w:val="11"/>
        <w:rFonts w:ascii="宋体"/>
        <w:b/>
        <w:bCs/>
        <w:sz w:val="28"/>
      </w:rPr>
    </w:pPr>
    <w:r>
      <w:rPr>
        <w:rStyle w:val="11"/>
        <w:rFonts w:hint="eastAsia"/>
        <w:sz w:val="28"/>
      </w:rPr>
      <w:t>—</w:t>
    </w:r>
    <w:r>
      <w:rPr>
        <w:rStyle w:val="11"/>
        <w:sz w:val="28"/>
      </w:rPr>
      <w:t xml:space="preserve"> </w:t>
    </w:r>
    <w:r>
      <w:rPr>
        <w:rStyle w:val="11"/>
        <w:sz w:val="28"/>
      </w:rPr>
      <w:fldChar w:fldCharType="begin"/>
    </w:r>
    <w:r>
      <w:rPr>
        <w:rStyle w:val="11"/>
        <w:sz w:val="28"/>
      </w:rPr>
      <w:instrText xml:space="preserve">PAGE  </w:instrText>
    </w:r>
    <w:r>
      <w:rPr>
        <w:rStyle w:val="11"/>
        <w:sz w:val="28"/>
      </w:rPr>
      <w:fldChar w:fldCharType="separate"/>
    </w:r>
    <w:r>
      <w:rPr>
        <w:rStyle w:val="11"/>
        <w:sz w:val="28"/>
      </w:rPr>
      <w:t>1</w:t>
    </w:r>
    <w:r>
      <w:rPr>
        <w:rStyle w:val="11"/>
        <w:sz w:val="28"/>
      </w:rPr>
      <w:fldChar w:fldCharType="end"/>
    </w:r>
    <w:r>
      <w:rPr>
        <w:rStyle w:val="11"/>
        <w:sz w:val="28"/>
      </w:rPr>
      <w:t xml:space="preserve"> </w:t>
    </w:r>
    <w:r>
      <w:rPr>
        <w:rStyle w:val="11"/>
        <w:rFonts w:hint="eastAsia"/>
        <w:sz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41614"/>
    <w:rsid w:val="00003759"/>
    <w:rsid w:val="000F026E"/>
    <w:rsid w:val="000F02CC"/>
    <w:rsid w:val="00127972"/>
    <w:rsid w:val="00131FA7"/>
    <w:rsid w:val="001E72B1"/>
    <w:rsid w:val="002416F7"/>
    <w:rsid w:val="00260117"/>
    <w:rsid w:val="00275677"/>
    <w:rsid w:val="00296824"/>
    <w:rsid w:val="002C57BC"/>
    <w:rsid w:val="002D3B78"/>
    <w:rsid w:val="00384F90"/>
    <w:rsid w:val="003B63BA"/>
    <w:rsid w:val="003E2B61"/>
    <w:rsid w:val="00421120"/>
    <w:rsid w:val="004240BB"/>
    <w:rsid w:val="00442000"/>
    <w:rsid w:val="004D7338"/>
    <w:rsid w:val="004E2540"/>
    <w:rsid w:val="00576549"/>
    <w:rsid w:val="005E1FEB"/>
    <w:rsid w:val="006133BC"/>
    <w:rsid w:val="0067006E"/>
    <w:rsid w:val="006F1175"/>
    <w:rsid w:val="00830D81"/>
    <w:rsid w:val="008A2C12"/>
    <w:rsid w:val="008C4503"/>
    <w:rsid w:val="008F200A"/>
    <w:rsid w:val="00907255"/>
    <w:rsid w:val="0091661D"/>
    <w:rsid w:val="00924E64"/>
    <w:rsid w:val="00936664"/>
    <w:rsid w:val="00A01DBD"/>
    <w:rsid w:val="00AF12E7"/>
    <w:rsid w:val="00B47AEF"/>
    <w:rsid w:val="00B63228"/>
    <w:rsid w:val="00B76A18"/>
    <w:rsid w:val="00BD59E8"/>
    <w:rsid w:val="00D15403"/>
    <w:rsid w:val="00D41454"/>
    <w:rsid w:val="00D45255"/>
    <w:rsid w:val="00D716E9"/>
    <w:rsid w:val="00DC52D6"/>
    <w:rsid w:val="00DE2DB7"/>
    <w:rsid w:val="00E83524"/>
    <w:rsid w:val="00EC636B"/>
    <w:rsid w:val="00F31B10"/>
    <w:rsid w:val="00F33853"/>
    <w:rsid w:val="00F445B1"/>
    <w:rsid w:val="00F73EB5"/>
    <w:rsid w:val="00F93D40"/>
    <w:rsid w:val="00FE2EA5"/>
    <w:rsid w:val="03F20DE5"/>
    <w:rsid w:val="07DB1C11"/>
    <w:rsid w:val="0B884779"/>
    <w:rsid w:val="0BB55B0F"/>
    <w:rsid w:val="0C68511F"/>
    <w:rsid w:val="0CC3348F"/>
    <w:rsid w:val="0DAF70E2"/>
    <w:rsid w:val="0DF42D67"/>
    <w:rsid w:val="11141614"/>
    <w:rsid w:val="12624ABB"/>
    <w:rsid w:val="133A4CFF"/>
    <w:rsid w:val="13F70DF8"/>
    <w:rsid w:val="14D56E5F"/>
    <w:rsid w:val="15954583"/>
    <w:rsid w:val="2C7E2589"/>
    <w:rsid w:val="2ECB41BF"/>
    <w:rsid w:val="2F7C0515"/>
    <w:rsid w:val="429D4CBB"/>
    <w:rsid w:val="438459F4"/>
    <w:rsid w:val="4AAE0CDA"/>
    <w:rsid w:val="5B0577E4"/>
    <w:rsid w:val="66851220"/>
    <w:rsid w:val="6A2025D6"/>
    <w:rsid w:val="6D2B44DC"/>
    <w:rsid w:val="777F5DEF"/>
    <w:rsid w:val="7EE66A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1"/>
    <w:pPr>
      <w:autoSpaceDE w:val="0"/>
      <w:autoSpaceDN w:val="0"/>
      <w:spacing w:before="18" w:after="0" w:line="240" w:lineRule="auto"/>
      <w:ind w:left="1612" w:right="0"/>
      <w:jc w:val="left"/>
      <w:outlineLvl w:val="1"/>
    </w:pPr>
    <w:rPr>
      <w:rFonts w:ascii="宋体" w:hAnsi="宋体" w:eastAsia="宋体" w:cs="宋体"/>
      <w:kern w:val="0"/>
      <w:sz w:val="43"/>
      <w:szCs w:val="43"/>
      <w:lang w:eastAsia="en-US"/>
    </w:rPr>
  </w:style>
  <w:style w:type="paragraph" w:styleId="4">
    <w:name w:val="heading 2"/>
    <w:basedOn w:val="1"/>
    <w:next w:val="1"/>
    <w:qFormat/>
    <w:uiPriority w:val="1"/>
    <w:pPr>
      <w:autoSpaceDE w:val="0"/>
      <w:autoSpaceDN w:val="0"/>
      <w:spacing w:before="0" w:after="0" w:line="240" w:lineRule="auto"/>
      <w:ind w:left="2429" w:right="2056" w:hanging="2221"/>
      <w:jc w:val="left"/>
      <w:outlineLvl w:val="2"/>
    </w:pPr>
    <w:rPr>
      <w:rFonts w:ascii="宋体" w:hAnsi="宋体" w:eastAsia="宋体" w:cs="宋体"/>
      <w:kern w:val="0"/>
      <w:sz w:val="42"/>
      <w:szCs w:val="42"/>
      <w:lang w:eastAsia="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autoSpaceDE w:val="0"/>
      <w:autoSpaceDN w:val="0"/>
      <w:spacing w:before="0" w:after="0" w:line="240" w:lineRule="auto"/>
      <w:ind w:left="1080" w:leftChars="500" w:right="0" w:hanging="1080" w:hangingChars="500"/>
      <w:jc w:val="left"/>
    </w:pPr>
    <w:rPr>
      <w:rFonts w:ascii="Cambria" w:hAnsi="Cambria" w:eastAsia="宋体" w:cs="Times New Roman"/>
      <w:kern w:val="0"/>
      <w:sz w:val="24"/>
      <w:szCs w:val="22"/>
      <w:lang w:eastAsia="en-US"/>
    </w:rPr>
  </w:style>
  <w:style w:type="paragraph" w:styleId="5">
    <w:name w:val="Body Text"/>
    <w:basedOn w:val="1"/>
    <w:qFormat/>
    <w:uiPriority w:val="1"/>
    <w:pPr>
      <w:autoSpaceDE w:val="0"/>
      <w:autoSpaceDN w:val="0"/>
      <w:spacing w:before="0" w:after="0" w:line="240" w:lineRule="auto"/>
      <w:ind w:left="0" w:right="0"/>
      <w:jc w:val="left"/>
    </w:pPr>
    <w:rPr>
      <w:rFonts w:ascii="宋体" w:hAnsi="宋体" w:eastAsia="宋体" w:cs="宋体"/>
      <w:kern w:val="0"/>
      <w:sz w:val="31"/>
      <w:szCs w:val="31"/>
      <w:lang w:eastAsia="en-US"/>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 w:type="character" w:customStyle="1" w:styleId="12">
    <w:name w:val="页眉 Char"/>
    <w:basedOn w:val="10"/>
    <w:link w:val="7"/>
    <w:qFormat/>
    <w:uiPriority w:val="0"/>
    <w:rPr>
      <w:rFonts w:eastAsia="仿宋_GB2312"/>
      <w:kern w:val="2"/>
      <w:sz w:val="18"/>
      <w:szCs w:val="18"/>
    </w:rPr>
  </w:style>
  <w:style w:type="paragraph" w:customStyle="1" w:styleId="13">
    <w:name w:val="Table Paragraph"/>
    <w:basedOn w:val="1"/>
    <w:qFormat/>
    <w:uiPriority w:val="1"/>
    <w:pPr>
      <w:autoSpaceDE w:val="0"/>
      <w:autoSpaceDN w:val="0"/>
      <w:spacing w:before="0" w:after="0" w:line="240" w:lineRule="auto"/>
      <w:ind w:left="0" w:right="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D:\&#26700;&#38754;&#25991;&#20214;\&#24030;&#24212;&#24613;&#31649;&#29702;&#23616;&#25991;&#20214;&#26684;&#24335;&#27169;&#26495;&#65288;2019&#24180;3&#26376;&#65289;\&#26970;&#24212;&#24613;&#8212;&#82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楚应急——.dot</Template>
  <Company>楚雄州直属党政机关单位</Company>
  <Pages>2</Pages>
  <Words>457</Words>
  <Characters>468</Characters>
  <Lines>4</Lines>
  <Paragraphs>1</Paragraphs>
  <TotalTime>45</TotalTime>
  <ScaleCrop>false</ScaleCrop>
  <LinksUpToDate>false</LinksUpToDate>
  <CharactersWithSpaces>533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2023-07-17T15:57:00Z</dcterms:created>
  <dc:creator>Administrator</dc:creator>
  <cp:lastModifiedBy>收文（信息查询）</cp:lastModifiedBy>
  <dcterms:modified xsi:type="dcterms:W3CDTF">2023-08-09T09:56:24Z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